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8BB28" w14:textId="77777777" w:rsidR="00996E93" w:rsidRPr="004513B0" w:rsidRDefault="002869C7">
      <w:pPr>
        <w:pStyle w:val="NormaleWeb"/>
        <w:spacing w:before="0" w:after="0"/>
        <w:jc w:val="center"/>
        <w:rPr>
          <w:rFonts w:ascii="Calibri Light" w:hAnsi="Calibri Light" w:cs="Calibri Light"/>
          <w:b/>
          <w:bCs/>
          <w:color w:val="FFFFFF"/>
          <w:sz w:val="28"/>
          <w:szCs w:val="28"/>
          <w:u w:val="single"/>
          <w:lang w:val="de-DE"/>
        </w:rPr>
      </w:pPr>
      <w:r w:rsidRPr="004513B0">
        <w:rPr>
          <w:rFonts w:ascii="Calibri Light" w:hAnsi="Calibri Light" w:cs="Calibri Light"/>
          <w:b/>
          <w:bCs/>
          <w:color w:val="FFFFFF"/>
          <w:sz w:val="28"/>
          <w:szCs w:val="28"/>
          <w:u w:val="single"/>
          <w:lang w:val="de-DE"/>
        </w:rPr>
        <w:t xml:space="preserve"> FÜR JEDES VERGABEVERFAHREN</w:t>
      </w:r>
    </w:p>
    <w:p w14:paraId="5390DDC6" w14:textId="77777777" w:rsidR="00996E93" w:rsidRPr="004513B0" w:rsidRDefault="002869C7">
      <w:pPr>
        <w:spacing w:before="174"/>
        <w:ind w:left="1978" w:right="1767"/>
        <w:jc w:val="center"/>
        <w:rPr>
          <w:rFonts w:asciiTheme="majorHAnsi" w:hAnsiTheme="majorHAnsi" w:cstheme="majorHAnsi"/>
          <w:b/>
          <w:color w:val="131313"/>
          <w:w w:val="145"/>
          <w:sz w:val="20"/>
          <w:szCs w:val="20"/>
          <w:lang w:val="de-DE"/>
        </w:rPr>
      </w:pPr>
      <w:r w:rsidRPr="004513B0">
        <w:rPr>
          <w:rFonts w:asciiTheme="majorHAnsi" w:hAnsiTheme="majorHAnsi" w:cstheme="majorHAnsi"/>
          <w:b/>
          <w:color w:val="131313"/>
          <w:w w:val="145"/>
          <w:sz w:val="20"/>
          <w:szCs w:val="20"/>
          <w:lang w:val="de-DE"/>
        </w:rPr>
        <w:t xml:space="preserve">HINWEIS ZUR </w:t>
      </w:r>
      <w:r w:rsidR="00611945" w:rsidRPr="004513B0">
        <w:rPr>
          <w:rFonts w:asciiTheme="majorHAnsi" w:hAnsiTheme="majorHAnsi" w:cstheme="majorHAnsi"/>
          <w:b/>
          <w:color w:val="131313"/>
          <w:w w:val="145"/>
          <w:sz w:val="20"/>
          <w:szCs w:val="20"/>
          <w:lang w:val="de-DE"/>
        </w:rPr>
        <w:t>VERARBEITUNG PERSONENBEZOGENER DATEN</w:t>
      </w:r>
    </w:p>
    <w:p w14:paraId="7798D283" w14:textId="77777777" w:rsidR="00996E93" w:rsidRPr="004513B0" w:rsidRDefault="002869C7">
      <w:pPr>
        <w:spacing w:before="174"/>
        <w:ind w:left="1978" w:right="1767"/>
        <w:jc w:val="center"/>
        <w:rPr>
          <w:rFonts w:asciiTheme="majorHAnsi" w:hAnsiTheme="majorHAnsi" w:cstheme="majorHAnsi"/>
          <w:sz w:val="20"/>
          <w:szCs w:val="20"/>
          <w:lang w:val="de-DE"/>
        </w:rPr>
      </w:pPr>
      <w:r w:rsidRPr="004513B0">
        <w:rPr>
          <w:rFonts w:asciiTheme="majorHAnsi" w:hAnsiTheme="majorHAnsi" w:cstheme="majorHAnsi"/>
          <w:color w:val="1D1D1D"/>
          <w:sz w:val="20"/>
          <w:szCs w:val="20"/>
          <w:lang w:val="de-DE"/>
        </w:rPr>
        <w:t>gemäß Art. 13 der Verordnung (EU) 2016/679</w:t>
      </w:r>
    </w:p>
    <w:p w14:paraId="3CD0E6C6" w14:textId="77777777" w:rsidR="00996E93" w:rsidRPr="004513B0" w:rsidRDefault="002869C7">
      <w:pPr>
        <w:pStyle w:val="Corpotesto"/>
        <w:spacing w:before="230"/>
        <w:ind w:left="223" w:right="113" w:firstLine="8"/>
        <w:jc w:val="both"/>
        <w:rPr>
          <w:rFonts w:asciiTheme="majorHAnsi" w:hAnsiTheme="majorHAnsi" w:cstheme="majorHAnsi"/>
          <w:sz w:val="20"/>
          <w:szCs w:val="20"/>
          <w:lang w:val="de-DE"/>
        </w:rPr>
      </w:pPr>
      <w:r w:rsidRPr="004513B0">
        <w:rPr>
          <w:rFonts w:asciiTheme="majorHAnsi" w:hAnsiTheme="majorHAnsi" w:cstheme="majorHAnsi"/>
          <w:color w:val="1A1A1A"/>
          <w:sz w:val="20"/>
          <w:szCs w:val="20"/>
          <w:lang w:val="de-DE"/>
        </w:rPr>
        <w:t>Gemäß Artikel 13 der Verordnung (EU) 2016/679 (im Folgenden "DSGVO 2016/679" genannt), die Bestimmungen zum Schutz von Personen und anderen Subjekten bei der Verarbeitung personenbezogener Daten enthält, möchten wir Sie darüber informieren, dass die von Ih</w:t>
      </w:r>
      <w:r w:rsidRPr="004513B0">
        <w:rPr>
          <w:rFonts w:asciiTheme="majorHAnsi" w:hAnsiTheme="majorHAnsi" w:cstheme="majorHAnsi"/>
          <w:color w:val="1A1A1A"/>
          <w:sz w:val="20"/>
          <w:szCs w:val="20"/>
          <w:lang w:val="de-DE"/>
        </w:rPr>
        <w:t>nen zur Verfügung gestellten personenbezogenen Daten unter Einhaltung der oben genannten Rechtsvorschriften und der Vertraulichkeitsverpflichtungen, an die die Region Apulien gebunden ist, verarbeitet werden.</w:t>
      </w:r>
    </w:p>
    <w:p w14:paraId="35320515" w14:textId="5C49FB27" w:rsidR="00996E93" w:rsidRDefault="002869C7">
      <w:pPr>
        <w:pStyle w:val="Corpotesto"/>
        <w:spacing w:before="228"/>
        <w:ind w:left="222"/>
        <w:rPr>
          <w:rFonts w:asciiTheme="majorHAnsi" w:hAnsiTheme="majorHAnsi" w:cstheme="majorHAnsi"/>
          <w:color w:val="1D1D1D"/>
          <w:sz w:val="20"/>
          <w:szCs w:val="20"/>
          <w:lang w:val="de-DE"/>
        </w:rPr>
      </w:pPr>
      <w:r w:rsidRPr="004513B0">
        <w:rPr>
          <w:rFonts w:asciiTheme="majorHAnsi" w:hAnsiTheme="majorHAnsi" w:cstheme="majorHAnsi"/>
          <w:color w:val="1D1D1D"/>
          <w:sz w:val="20"/>
          <w:szCs w:val="20"/>
          <w:lang w:val="de-DE"/>
        </w:rPr>
        <w:t xml:space="preserve">In diesem Zusammenhang sei darauf hingewiesen, </w:t>
      </w:r>
      <w:r w:rsidRPr="004513B0">
        <w:rPr>
          <w:rFonts w:asciiTheme="majorHAnsi" w:hAnsiTheme="majorHAnsi" w:cstheme="majorHAnsi"/>
          <w:color w:val="1D1D1D"/>
          <w:sz w:val="20"/>
          <w:szCs w:val="20"/>
          <w:lang w:val="de-DE"/>
        </w:rPr>
        <w:t>dass:</w:t>
      </w:r>
    </w:p>
    <w:p w14:paraId="44DDBEE2" w14:textId="455D4A29" w:rsidR="004513B0" w:rsidRPr="004513B0" w:rsidRDefault="004513B0" w:rsidP="004513B0">
      <w:pPr>
        <w:pStyle w:val="Paragrafoelenco"/>
        <w:numPr>
          <w:ilvl w:val="0"/>
          <w:numId w:val="1"/>
        </w:numPr>
        <w:spacing w:after="100"/>
        <w:ind w:right="130"/>
        <w:rPr>
          <w:rFonts w:asciiTheme="majorHAnsi" w:hAnsiTheme="majorHAnsi" w:cstheme="majorHAnsi"/>
          <w:b/>
          <w:color w:val="181818"/>
          <w:spacing w:val="-2"/>
          <w:sz w:val="20"/>
          <w:szCs w:val="20"/>
          <w:lang w:val="de-DE"/>
        </w:rPr>
      </w:pPr>
      <w:r w:rsidRPr="004513B0">
        <w:rPr>
          <w:rFonts w:asciiTheme="majorHAnsi" w:hAnsiTheme="majorHAnsi" w:cstheme="majorHAnsi"/>
          <w:b/>
          <w:color w:val="181818"/>
          <w:spacing w:val="-2"/>
          <w:sz w:val="20"/>
          <w:szCs w:val="20"/>
          <w:lang w:val="de-DE"/>
        </w:rPr>
        <w:t xml:space="preserve">Rechtsinhaber für die Datenverarbeitung: </w:t>
      </w:r>
      <w:r w:rsidRPr="004513B0">
        <w:rPr>
          <w:rFonts w:asciiTheme="majorHAnsi" w:hAnsiTheme="majorHAnsi" w:cstheme="majorHAnsi"/>
          <w:color w:val="181818"/>
          <w:sz w:val="20"/>
          <w:szCs w:val="20"/>
          <w:lang w:val="de-DE"/>
        </w:rPr>
        <w:t>Rechtsinhaber für die Datenverarbeitung ist die Autonome Provinz Bozen, Silvius-Magnago-Platz 4, Landhaus 3a, 39100 Bozen, E-M</w:t>
      </w:r>
      <w:r w:rsidRPr="004513B0">
        <w:rPr>
          <w:rFonts w:asciiTheme="majorHAnsi" w:hAnsiTheme="majorHAnsi" w:cstheme="majorHAnsi"/>
          <w:color w:val="181818"/>
          <w:spacing w:val="3"/>
          <w:sz w:val="20"/>
          <w:szCs w:val="20"/>
          <w:lang w:val="de-DE"/>
        </w:rPr>
        <w:t>ail:</w:t>
      </w:r>
      <w:r w:rsidRPr="004513B0">
        <w:rPr>
          <w:rFonts w:asciiTheme="majorHAnsi" w:hAnsiTheme="majorHAnsi" w:cstheme="majorHAnsi"/>
          <w:color w:val="181818"/>
          <w:spacing w:val="3"/>
          <w:sz w:val="20"/>
          <w:szCs w:val="20"/>
          <w:lang w:val="de-DE"/>
        </w:rPr>
        <w:t xml:space="preserve"> </w:t>
      </w:r>
      <w:r w:rsidRPr="004513B0">
        <w:rPr>
          <w:rFonts w:asciiTheme="majorHAnsi" w:hAnsiTheme="majorHAnsi" w:cstheme="majorHAnsi"/>
          <w:color w:val="181818"/>
          <w:spacing w:val="3"/>
          <w:sz w:val="20"/>
          <w:szCs w:val="20"/>
          <w:lang w:val="de-DE"/>
        </w:rPr>
        <w:t xml:space="preserve">generaldirektion@provinz.bz.it PEC: generaldirektion.direzionegenerale@pec.prov.bz.it. </w:t>
      </w:r>
    </w:p>
    <w:p w14:paraId="09F0AA8A" w14:textId="77777777" w:rsidR="004513B0" w:rsidRPr="004513B0" w:rsidRDefault="004513B0" w:rsidP="004513B0">
      <w:pPr>
        <w:pStyle w:val="Paragrafoelenco"/>
        <w:numPr>
          <w:ilvl w:val="0"/>
          <w:numId w:val="1"/>
        </w:numPr>
        <w:spacing w:after="100"/>
        <w:ind w:right="130"/>
        <w:rPr>
          <w:rFonts w:asciiTheme="majorHAnsi" w:hAnsiTheme="majorHAnsi" w:cstheme="majorHAnsi"/>
          <w:color w:val="181818"/>
          <w:spacing w:val="3"/>
          <w:sz w:val="20"/>
          <w:szCs w:val="20"/>
          <w:lang w:val="de-DE"/>
        </w:rPr>
      </w:pPr>
      <w:r w:rsidRPr="004513B0">
        <w:rPr>
          <w:rFonts w:asciiTheme="majorHAnsi" w:hAnsiTheme="majorHAnsi" w:cstheme="majorHAnsi"/>
          <w:b/>
          <w:color w:val="181818"/>
          <w:spacing w:val="-2"/>
          <w:sz w:val="20"/>
          <w:szCs w:val="20"/>
          <w:lang w:val="de-DE"/>
        </w:rPr>
        <w:t>Datenschutzbeauftragte (DSB): Di</w:t>
      </w:r>
      <w:r w:rsidRPr="004513B0">
        <w:rPr>
          <w:rFonts w:asciiTheme="majorHAnsi" w:hAnsiTheme="majorHAnsi" w:cstheme="majorHAnsi"/>
          <w:color w:val="181818"/>
          <w:spacing w:val="3"/>
          <w:sz w:val="20"/>
          <w:szCs w:val="20"/>
          <w:lang w:val="de-DE"/>
        </w:rPr>
        <w:t>e Kontaktdaten der DSB der Autonomen Provinz Bozen sind folgende: Autonome Provinz Bozen, Landhaus 1, Organisationsamt, Silvius-Magnago-Platz 1, 39100 Bozen; E-Mail: dsb@provinz.bz.it; PEC: rpd_dsb@pec.prov.bz.it.</w:t>
      </w:r>
    </w:p>
    <w:p w14:paraId="70CB19B7" w14:textId="6F608649" w:rsidR="004513B0" w:rsidRPr="004513B0" w:rsidRDefault="004513B0" w:rsidP="004513B0">
      <w:pPr>
        <w:pStyle w:val="Paragrafoelenco"/>
        <w:numPr>
          <w:ilvl w:val="0"/>
          <w:numId w:val="1"/>
        </w:numPr>
        <w:spacing w:after="100"/>
        <w:ind w:right="130"/>
        <w:rPr>
          <w:rFonts w:asciiTheme="majorHAnsi" w:hAnsiTheme="majorHAnsi" w:cstheme="majorHAnsi"/>
          <w:color w:val="181818"/>
          <w:spacing w:val="3"/>
          <w:sz w:val="20"/>
          <w:szCs w:val="20"/>
          <w:lang w:val="de-DE"/>
        </w:rPr>
      </w:pPr>
      <w:r w:rsidRPr="004513B0">
        <w:rPr>
          <w:rFonts w:asciiTheme="majorHAnsi" w:hAnsiTheme="majorHAnsi" w:cstheme="majorHAnsi"/>
          <w:color w:val="181818"/>
          <w:spacing w:val="3"/>
          <w:sz w:val="20"/>
          <w:szCs w:val="20"/>
          <w:lang w:val="de-DE"/>
        </w:rPr>
        <w:t xml:space="preserve">Die mit der Verarbeitung betraute Person ist </w:t>
      </w:r>
      <w:r>
        <w:rPr>
          <w:rFonts w:asciiTheme="majorHAnsi" w:hAnsiTheme="majorHAnsi" w:cstheme="majorHAnsi"/>
          <w:color w:val="181818"/>
          <w:spacing w:val="3"/>
          <w:sz w:val="20"/>
          <w:szCs w:val="20"/>
          <w:lang w:val="de-DE"/>
        </w:rPr>
        <w:t>der/</w:t>
      </w:r>
      <w:r w:rsidRPr="004513B0">
        <w:rPr>
          <w:rFonts w:asciiTheme="majorHAnsi" w:hAnsiTheme="majorHAnsi" w:cstheme="majorHAnsi"/>
          <w:color w:val="181818"/>
          <w:spacing w:val="3"/>
          <w:sz w:val="20"/>
          <w:szCs w:val="20"/>
          <w:lang w:val="de-DE"/>
        </w:rPr>
        <w:t>d</w:t>
      </w:r>
      <w:r>
        <w:rPr>
          <w:rFonts w:asciiTheme="majorHAnsi" w:hAnsiTheme="majorHAnsi" w:cstheme="majorHAnsi"/>
          <w:color w:val="181818"/>
          <w:spacing w:val="3"/>
          <w:sz w:val="20"/>
          <w:szCs w:val="20"/>
          <w:lang w:val="de-DE"/>
        </w:rPr>
        <w:t>i</w:t>
      </w:r>
      <w:r w:rsidRPr="004513B0">
        <w:rPr>
          <w:rFonts w:asciiTheme="majorHAnsi" w:hAnsiTheme="majorHAnsi" w:cstheme="majorHAnsi"/>
          <w:color w:val="181818"/>
          <w:spacing w:val="3"/>
          <w:sz w:val="20"/>
          <w:szCs w:val="20"/>
          <w:lang w:val="de-DE"/>
        </w:rPr>
        <w:t>e</w:t>
      </w:r>
      <w:r>
        <w:rPr>
          <w:rFonts w:asciiTheme="majorHAnsi" w:hAnsiTheme="majorHAnsi" w:cstheme="majorHAnsi"/>
          <w:color w:val="181818"/>
          <w:spacing w:val="3"/>
          <w:sz w:val="20"/>
          <w:szCs w:val="20"/>
          <w:lang w:val="de-DE"/>
        </w:rPr>
        <w:t xml:space="preserve"> </w:t>
      </w:r>
      <w:proofErr w:type="spellStart"/>
      <w:r>
        <w:rPr>
          <w:rFonts w:asciiTheme="majorHAnsi" w:hAnsiTheme="majorHAnsi" w:cstheme="majorHAnsi"/>
          <w:color w:val="181818"/>
          <w:spacing w:val="3"/>
          <w:sz w:val="20"/>
          <w:szCs w:val="20"/>
          <w:lang w:val="de-DE"/>
        </w:rPr>
        <w:t>LandeskonservatorIn</w:t>
      </w:r>
      <w:proofErr w:type="spellEnd"/>
      <w:r w:rsidRPr="004513B0">
        <w:rPr>
          <w:rFonts w:asciiTheme="majorHAnsi" w:hAnsiTheme="majorHAnsi" w:cstheme="majorHAnsi"/>
          <w:color w:val="181818"/>
          <w:spacing w:val="3"/>
          <w:sz w:val="20"/>
          <w:szCs w:val="20"/>
          <w:lang w:val="de-DE"/>
        </w:rPr>
        <w:t xml:space="preserve"> </w:t>
      </w:r>
      <w:r>
        <w:rPr>
          <w:rFonts w:asciiTheme="majorHAnsi" w:hAnsiTheme="majorHAnsi" w:cstheme="majorHAnsi"/>
          <w:color w:val="181818"/>
          <w:spacing w:val="3"/>
          <w:sz w:val="20"/>
          <w:szCs w:val="20"/>
          <w:lang w:val="de-DE"/>
        </w:rPr>
        <w:t>(</w:t>
      </w:r>
      <w:r w:rsidRPr="004513B0">
        <w:rPr>
          <w:rFonts w:asciiTheme="majorHAnsi" w:hAnsiTheme="majorHAnsi" w:cstheme="majorHAnsi"/>
          <w:color w:val="181818"/>
          <w:spacing w:val="3"/>
          <w:sz w:val="20"/>
          <w:szCs w:val="20"/>
          <w:lang w:val="de-DE"/>
        </w:rPr>
        <w:t>Abteilung 13 – Denkmalpflege</w:t>
      </w:r>
      <w:r>
        <w:rPr>
          <w:rFonts w:asciiTheme="majorHAnsi" w:hAnsiTheme="majorHAnsi" w:cstheme="majorHAnsi"/>
          <w:color w:val="181818"/>
          <w:spacing w:val="3"/>
          <w:sz w:val="20"/>
          <w:szCs w:val="20"/>
          <w:lang w:val="de-DE"/>
        </w:rPr>
        <w:t>)</w:t>
      </w:r>
      <w:r w:rsidRPr="004513B0">
        <w:rPr>
          <w:rFonts w:asciiTheme="majorHAnsi" w:hAnsiTheme="majorHAnsi" w:cstheme="majorHAnsi"/>
          <w:color w:val="181818"/>
          <w:spacing w:val="3"/>
          <w:sz w:val="20"/>
          <w:szCs w:val="20"/>
          <w:lang w:val="de-DE"/>
        </w:rPr>
        <w:t xml:space="preserve"> an seinem/ihrem Dienstsitz.</w:t>
      </w:r>
    </w:p>
    <w:p w14:paraId="3AA67A6A" w14:textId="77777777" w:rsidR="004513B0" w:rsidRPr="004513B0" w:rsidRDefault="004513B0" w:rsidP="004513B0">
      <w:pPr>
        <w:pStyle w:val="Paragrafoelenco"/>
        <w:numPr>
          <w:ilvl w:val="0"/>
          <w:numId w:val="1"/>
        </w:numPr>
        <w:spacing w:after="100"/>
        <w:ind w:right="130"/>
        <w:rPr>
          <w:rFonts w:asciiTheme="majorHAnsi" w:hAnsiTheme="majorHAnsi" w:cstheme="majorHAnsi"/>
          <w:color w:val="1A1A1A"/>
          <w:sz w:val="20"/>
          <w:szCs w:val="20"/>
          <w:lang w:val="de-DE"/>
        </w:rPr>
      </w:pPr>
      <w:r w:rsidRPr="004513B0">
        <w:rPr>
          <w:rFonts w:asciiTheme="majorHAnsi" w:hAnsiTheme="majorHAnsi" w:cstheme="majorHAnsi"/>
          <w:b/>
          <w:color w:val="181818"/>
          <w:spacing w:val="-2"/>
          <w:sz w:val="20"/>
          <w:szCs w:val="20"/>
          <w:lang w:val="de-DE"/>
        </w:rPr>
        <w:t xml:space="preserve">Art. 13 - Besonderer Teil (direkt vom Interessierten übermittelte personenbezogene Daten) - Zweck der Verarbeitung: </w:t>
      </w:r>
      <w:r w:rsidRPr="004513B0">
        <w:rPr>
          <w:rFonts w:asciiTheme="majorHAnsi" w:hAnsiTheme="majorHAnsi" w:cstheme="majorHAnsi"/>
          <w:color w:val="1A1A1A"/>
          <w:sz w:val="20"/>
          <w:szCs w:val="20"/>
          <w:lang w:val="de-DE"/>
        </w:rPr>
        <w:t xml:space="preserve">Die übermittelten Daten werden vom dazu beauftragten Landespersonal, auch in elektronischer Form, für institutionelle Zwecke in Zusammenhang mit dem Verwaltungsverfahren verarbeitet, zu dessen Abwicklung sie im Sinne des </w:t>
      </w:r>
      <w:proofErr w:type="spellStart"/>
      <w:r w:rsidRPr="004513B0">
        <w:rPr>
          <w:rFonts w:asciiTheme="majorHAnsi" w:hAnsiTheme="majorHAnsi" w:cstheme="majorHAnsi"/>
          <w:color w:val="1A1A1A"/>
          <w:sz w:val="20"/>
          <w:szCs w:val="20"/>
          <w:lang w:val="de-DE"/>
        </w:rPr>
        <w:t>GvD</w:t>
      </w:r>
      <w:proofErr w:type="spellEnd"/>
      <w:r w:rsidRPr="004513B0">
        <w:rPr>
          <w:rFonts w:asciiTheme="majorHAnsi" w:hAnsiTheme="majorHAnsi" w:cstheme="majorHAnsi"/>
          <w:color w:val="1A1A1A"/>
          <w:sz w:val="20"/>
          <w:szCs w:val="20"/>
          <w:lang w:val="de-DE"/>
        </w:rPr>
        <w:t xml:space="preserve"> Nr. 50/2016, des D.P.R. Nr. 207/2010, des MD Nr. 154/2017, des </w:t>
      </w:r>
      <w:proofErr w:type="spellStart"/>
      <w:r w:rsidRPr="004513B0">
        <w:rPr>
          <w:rFonts w:asciiTheme="majorHAnsi" w:hAnsiTheme="majorHAnsi" w:cstheme="majorHAnsi"/>
          <w:color w:val="1A1A1A"/>
          <w:sz w:val="20"/>
          <w:szCs w:val="20"/>
          <w:lang w:val="de-DE"/>
        </w:rPr>
        <w:t>GvD</w:t>
      </w:r>
      <w:proofErr w:type="spellEnd"/>
      <w:r w:rsidRPr="004513B0">
        <w:rPr>
          <w:rFonts w:asciiTheme="majorHAnsi" w:hAnsiTheme="majorHAnsi" w:cstheme="majorHAnsi"/>
          <w:color w:val="1A1A1A"/>
          <w:sz w:val="20"/>
          <w:szCs w:val="20"/>
          <w:lang w:val="de-DE"/>
        </w:rPr>
        <w:t xml:space="preserve"> 42/2004, des LG Nr. 16/2015, des LG Nr. 17/1985 und des LG Nr. 17/1993 angegeben wurden.</w:t>
      </w:r>
    </w:p>
    <w:p w14:paraId="1FB314F1" w14:textId="77777777" w:rsidR="004513B0" w:rsidRPr="004513B0" w:rsidRDefault="004513B0" w:rsidP="004513B0">
      <w:pPr>
        <w:pStyle w:val="Paragrafoelenco"/>
        <w:numPr>
          <w:ilvl w:val="0"/>
          <w:numId w:val="1"/>
        </w:numPr>
        <w:spacing w:after="100"/>
        <w:ind w:right="130"/>
        <w:rPr>
          <w:rFonts w:asciiTheme="majorHAnsi" w:hAnsiTheme="majorHAnsi" w:cstheme="majorHAnsi"/>
          <w:color w:val="1A1A1A"/>
          <w:sz w:val="20"/>
          <w:szCs w:val="20"/>
          <w:lang w:val="de-DE"/>
        </w:rPr>
      </w:pPr>
      <w:r w:rsidRPr="004513B0">
        <w:rPr>
          <w:rFonts w:asciiTheme="majorHAnsi" w:hAnsiTheme="majorHAnsi" w:cstheme="majorHAnsi"/>
          <w:color w:val="1A1A1A"/>
          <w:sz w:val="20"/>
          <w:szCs w:val="20"/>
          <w:lang w:val="de-DE"/>
        </w:rPr>
        <w:t xml:space="preserve">Die Mitteilung der Daten ist unerlässlich, um die beantragten Verwaltungsaufgaben erledigen zu können. Wird die Bereitstellung der Daten verweigert, können die eingegangenen Anträge und Anfragen nicht bearbeitet werden. </w:t>
      </w:r>
    </w:p>
    <w:p w14:paraId="530FA039" w14:textId="77777777" w:rsidR="004513B0" w:rsidRPr="004513B0" w:rsidRDefault="004513B0" w:rsidP="004513B0">
      <w:pPr>
        <w:pStyle w:val="Paragrafoelenco"/>
        <w:numPr>
          <w:ilvl w:val="0"/>
          <w:numId w:val="1"/>
        </w:numPr>
        <w:adjustRightInd w:val="0"/>
        <w:rPr>
          <w:rFonts w:asciiTheme="majorHAnsi" w:hAnsiTheme="majorHAnsi" w:cstheme="majorHAnsi"/>
          <w:color w:val="1A1A1A"/>
          <w:sz w:val="20"/>
          <w:szCs w:val="20"/>
          <w:lang w:val="de-DE"/>
        </w:rPr>
      </w:pPr>
      <w:r w:rsidRPr="004513B0">
        <w:rPr>
          <w:rFonts w:asciiTheme="majorHAnsi" w:hAnsiTheme="majorHAnsi" w:cstheme="majorHAnsi"/>
          <w:b/>
          <w:color w:val="181818"/>
          <w:spacing w:val="-2"/>
          <w:sz w:val="20"/>
          <w:szCs w:val="20"/>
          <w:lang w:val="de-DE"/>
        </w:rPr>
        <w:t>Art. 14 - Besonderer Teil (personenbezogene Daten, die nicht bei der betroffenen Person erhoben wurden) - Ursprung:</w:t>
      </w:r>
      <w:r w:rsidRPr="004513B0">
        <w:rPr>
          <w:rFonts w:cs="Arial"/>
          <w:lang w:val="de-DE"/>
        </w:rPr>
        <w:t xml:space="preserve"> </w:t>
      </w:r>
      <w:r w:rsidRPr="004513B0">
        <w:rPr>
          <w:rFonts w:asciiTheme="majorHAnsi" w:hAnsiTheme="majorHAnsi" w:cstheme="majorHAnsi"/>
          <w:color w:val="1A1A1A"/>
          <w:sz w:val="20"/>
          <w:szCs w:val="20"/>
          <w:lang w:val="de-DE"/>
        </w:rPr>
        <w:t xml:space="preserve">Die Daten werden im Sinne des </w:t>
      </w:r>
      <w:proofErr w:type="spellStart"/>
      <w:r w:rsidRPr="004513B0">
        <w:rPr>
          <w:rFonts w:asciiTheme="majorHAnsi" w:hAnsiTheme="majorHAnsi" w:cstheme="majorHAnsi"/>
          <w:color w:val="1A1A1A"/>
          <w:sz w:val="20"/>
          <w:szCs w:val="20"/>
          <w:lang w:val="de-DE"/>
        </w:rPr>
        <w:t>GvD</w:t>
      </w:r>
      <w:proofErr w:type="spellEnd"/>
      <w:r w:rsidRPr="004513B0">
        <w:rPr>
          <w:rFonts w:asciiTheme="majorHAnsi" w:hAnsiTheme="majorHAnsi" w:cstheme="majorHAnsi"/>
          <w:color w:val="1A1A1A"/>
          <w:sz w:val="20"/>
          <w:szCs w:val="20"/>
          <w:lang w:val="de-DE"/>
        </w:rPr>
        <w:t xml:space="preserve"> Nr. 50/2016, des D.P.R. Nr. 207/2010, des MD Nr. 154/2017, des </w:t>
      </w:r>
      <w:proofErr w:type="spellStart"/>
      <w:r w:rsidRPr="004513B0">
        <w:rPr>
          <w:rFonts w:asciiTheme="majorHAnsi" w:hAnsiTheme="majorHAnsi" w:cstheme="majorHAnsi"/>
          <w:color w:val="1A1A1A"/>
          <w:sz w:val="20"/>
          <w:szCs w:val="20"/>
          <w:lang w:val="de-DE"/>
        </w:rPr>
        <w:t>GvD</w:t>
      </w:r>
      <w:proofErr w:type="spellEnd"/>
      <w:r w:rsidRPr="004513B0">
        <w:rPr>
          <w:rFonts w:asciiTheme="majorHAnsi" w:hAnsiTheme="majorHAnsi" w:cstheme="majorHAnsi"/>
          <w:color w:val="1A1A1A"/>
          <w:sz w:val="20"/>
          <w:szCs w:val="20"/>
          <w:lang w:val="de-DE"/>
        </w:rPr>
        <w:t xml:space="preserve"> 42/2004, des LG Nr. 16/2015, des LG Nr. 17/1985 und des LG Nr. 17/1993 bei der Handels-, Industrie- und Handwerkskammer, den Fürsorgeinstituten, der Agentur für Einnahmen, den meldeamtlichen Datenbanken der Gemeindeverwaltungen, Ministerien, Vorsorgeinstitute, ANAC, Agentur für Einnahmen, Staatsanwaltschaften, Gerichte, Arbeitsinspektorate und anderen öffentlichen Einrichtungen, bei denen die Daten zum Teil öffentlich zugänglich sind, erhoben</w:t>
      </w:r>
      <w:r w:rsidRPr="004513B0">
        <w:rPr>
          <w:rFonts w:cs="Arial"/>
          <w:lang w:val="de-DE"/>
        </w:rPr>
        <w:t xml:space="preserve">. </w:t>
      </w:r>
      <w:r w:rsidRPr="004513B0">
        <w:rPr>
          <w:rFonts w:asciiTheme="majorHAnsi" w:hAnsiTheme="majorHAnsi" w:cstheme="majorHAnsi"/>
          <w:b/>
          <w:color w:val="181818"/>
          <w:spacing w:val="-2"/>
          <w:sz w:val="20"/>
          <w:szCs w:val="20"/>
          <w:lang w:val="de-DE"/>
        </w:rPr>
        <w:t>Datenkategorien</w:t>
      </w:r>
      <w:r w:rsidRPr="004513B0">
        <w:rPr>
          <w:rFonts w:asciiTheme="majorHAnsi" w:hAnsiTheme="majorHAnsi" w:cstheme="majorHAnsi"/>
          <w:color w:val="1A1A1A"/>
          <w:sz w:val="20"/>
          <w:szCs w:val="20"/>
          <w:lang w:val="de-DE"/>
        </w:rPr>
        <w:t>: Es handelt sich um Identifizierungsdaten und Daten über strafrechtliche Verurteilungen und Straftaten (Gerichtsdaten).</w:t>
      </w:r>
      <w:r w:rsidRPr="004513B0">
        <w:rPr>
          <w:rFonts w:cs="Arial"/>
          <w:lang w:val="de-DE"/>
        </w:rPr>
        <w:t xml:space="preserve"> </w:t>
      </w:r>
      <w:r w:rsidRPr="004513B0">
        <w:rPr>
          <w:rFonts w:asciiTheme="majorHAnsi" w:hAnsiTheme="majorHAnsi" w:cstheme="majorHAnsi"/>
          <w:b/>
          <w:color w:val="181818"/>
          <w:spacing w:val="-2"/>
          <w:sz w:val="20"/>
          <w:szCs w:val="20"/>
          <w:lang w:val="de-DE"/>
        </w:rPr>
        <w:t>Zweck der Verarbeitung</w:t>
      </w:r>
      <w:r w:rsidRPr="004513B0">
        <w:rPr>
          <w:rFonts w:asciiTheme="majorHAnsi" w:hAnsiTheme="majorHAnsi" w:cstheme="majorHAnsi"/>
          <w:color w:val="1A1A1A"/>
          <w:sz w:val="20"/>
          <w:szCs w:val="20"/>
          <w:lang w:val="de-DE"/>
        </w:rPr>
        <w:t xml:space="preserve">: Die erhobenen Daten werden vom dazu beauftragten Landespersonal, auch in elektronischer Form, für institutionelle Zwecke in Zusammenhang mit dem Verwaltungsverfahren verarbeitet, zu dessen Abwicklung sie im Sinne des </w:t>
      </w:r>
      <w:proofErr w:type="spellStart"/>
      <w:r w:rsidRPr="004513B0">
        <w:rPr>
          <w:rFonts w:asciiTheme="majorHAnsi" w:hAnsiTheme="majorHAnsi" w:cstheme="majorHAnsi"/>
          <w:color w:val="1A1A1A"/>
          <w:sz w:val="20"/>
          <w:szCs w:val="20"/>
          <w:lang w:val="de-DE"/>
        </w:rPr>
        <w:t>GvD</w:t>
      </w:r>
      <w:proofErr w:type="spellEnd"/>
      <w:r w:rsidRPr="004513B0">
        <w:rPr>
          <w:rFonts w:asciiTheme="majorHAnsi" w:hAnsiTheme="majorHAnsi" w:cstheme="majorHAnsi"/>
          <w:color w:val="1A1A1A"/>
          <w:sz w:val="20"/>
          <w:szCs w:val="20"/>
          <w:lang w:val="de-DE"/>
        </w:rPr>
        <w:t xml:space="preserve"> Nr. 50/2016, des D.P.R. Nr. 207/2010, des MD Nr. 154/2017, des </w:t>
      </w:r>
      <w:proofErr w:type="spellStart"/>
      <w:r w:rsidRPr="004513B0">
        <w:rPr>
          <w:rFonts w:asciiTheme="majorHAnsi" w:hAnsiTheme="majorHAnsi" w:cstheme="majorHAnsi"/>
          <w:color w:val="1A1A1A"/>
          <w:sz w:val="20"/>
          <w:szCs w:val="20"/>
          <w:lang w:val="de-DE"/>
        </w:rPr>
        <w:t>GvD</w:t>
      </w:r>
      <w:proofErr w:type="spellEnd"/>
      <w:r w:rsidRPr="004513B0">
        <w:rPr>
          <w:rFonts w:asciiTheme="majorHAnsi" w:hAnsiTheme="majorHAnsi" w:cstheme="majorHAnsi"/>
          <w:color w:val="1A1A1A"/>
          <w:sz w:val="20"/>
          <w:szCs w:val="20"/>
          <w:lang w:val="de-DE"/>
        </w:rPr>
        <w:t xml:space="preserve"> 42/2004, des LG Nr. 16/2015, des LG Nr. 17/1985 und des LG Nr. 17/1993 erhoben wurden.</w:t>
      </w:r>
    </w:p>
    <w:p w14:paraId="19829D6D" w14:textId="77777777" w:rsidR="004513B0" w:rsidRPr="004513B0" w:rsidRDefault="004513B0" w:rsidP="004513B0">
      <w:pPr>
        <w:pStyle w:val="Paragrafoelenco"/>
        <w:numPr>
          <w:ilvl w:val="0"/>
          <w:numId w:val="1"/>
        </w:numPr>
        <w:tabs>
          <w:tab w:val="left" w:pos="959"/>
        </w:tabs>
        <w:rPr>
          <w:rFonts w:asciiTheme="majorHAnsi" w:hAnsiTheme="majorHAnsi" w:cstheme="majorHAnsi"/>
          <w:color w:val="1A1A1A"/>
          <w:sz w:val="20"/>
          <w:szCs w:val="20"/>
          <w:lang w:val="de-DE"/>
        </w:rPr>
      </w:pPr>
      <w:r w:rsidRPr="004513B0">
        <w:rPr>
          <w:rFonts w:asciiTheme="majorHAnsi" w:hAnsiTheme="majorHAnsi" w:cstheme="majorHAnsi"/>
          <w:b/>
          <w:color w:val="181818"/>
          <w:spacing w:val="-2"/>
          <w:sz w:val="20"/>
          <w:szCs w:val="20"/>
          <w:lang w:val="de-DE"/>
        </w:rPr>
        <w:t>Mitteilung und Datenempfänger:</w:t>
      </w:r>
      <w:r w:rsidRPr="004513B0">
        <w:rPr>
          <w:rFonts w:cs="Arial"/>
          <w:lang w:val="de-DE"/>
        </w:rPr>
        <w:t xml:space="preserve"> </w:t>
      </w:r>
      <w:r w:rsidRPr="004513B0">
        <w:rPr>
          <w:rFonts w:asciiTheme="majorHAnsi" w:hAnsiTheme="majorHAnsi" w:cstheme="majorHAnsi"/>
          <w:color w:val="1A1A1A"/>
          <w:sz w:val="20"/>
          <w:szCs w:val="20"/>
          <w:lang w:val="de-DE"/>
        </w:rPr>
        <w:t>Die Daten können an andere öffentliche und/oder private Rechtsträger zur Erfüllung rechtlicher Verpflichtungen im Rahmen ihrer institutionellen Aufgaben weitergegeben werden, soweit dies in engem Zusammenhang mit dem eingeleiteten Verwaltungsverfahren erfolgt.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Italia Srl, der Dienstleister der Office365 Suite ist, hat sich aufgrund des bestehenden Vertrags verpflichtet, personenbezogene Daten nicht außerhalb der Europäischen Union und der Länder des Europäischen Wirtschaftsraums (Norwegen, Island, Liechtenstein) zu übermitteln.</w:t>
      </w:r>
    </w:p>
    <w:p w14:paraId="42DE1598" w14:textId="77777777" w:rsidR="004513B0" w:rsidRPr="004513B0" w:rsidRDefault="004513B0" w:rsidP="004513B0">
      <w:pPr>
        <w:pStyle w:val="Paragrafoelenco"/>
        <w:numPr>
          <w:ilvl w:val="0"/>
          <w:numId w:val="1"/>
        </w:numPr>
        <w:tabs>
          <w:tab w:val="left" w:pos="959"/>
        </w:tabs>
        <w:rPr>
          <w:rFonts w:asciiTheme="majorHAnsi" w:hAnsiTheme="majorHAnsi" w:cstheme="majorHAnsi"/>
          <w:color w:val="1A1A1A"/>
          <w:sz w:val="20"/>
          <w:szCs w:val="20"/>
          <w:lang w:val="de-DE"/>
        </w:rPr>
      </w:pPr>
      <w:r w:rsidRPr="004513B0">
        <w:rPr>
          <w:rFonts w:asciiTheme="majorHAnsi" w:hAnsiTheme="majorHAnsi" w:cstheme="majorHAnsi"/>
          <w:color w:val="1A1A1A"/>
          <w:sz w:val="20"/>
          <w:szCs w:val="20"/>
          <w:lang w:val="de-DE"/>
        </w:rPr>
        <w:t>Die genannten Rechtsträger handeln entweder als externe Auftragsverarbeiter oder in vollständiger Autonomie als unabhängige Rechtsinhaber.</w:t>
      </w:r>
    </w:p>
    <w:p w14:paraId="5CEF4E7F" w14:textId="77777777" w:rsidR="004513B0" w:rsidRPr="004513B0" w:rsidRDefault="004513B0" w:rsidP="004513B0">
      <w:pPr>
        <w:pStyle w:val="Paragrafoelenco"/>
        <w:numPr>
          <w:ilvl w:val="0"/>
          <w:numId w:val="1"/>
        </w:numPr>
        <w:tabs>
          <w:tab w:val="left" w:pos="959"/>
        </w:tabs>
        <w:rPr>
          <w:rFonts w:cs="Arial"/>
          <w:lang w:val="de-DE"/>
        </w:rPr>
      </w:pPr>
      <w:r w:rsidRPr="004513B0">
        <w:rPr>
          <w:rFonts w:asciiTheme="majorHAnsi" w:hAnsiTheme="majorHAnsi" w:cstheme="majorHAnsi"/>
          <w:b/>
          <w:color w:val="181818"/>
          <w:spacing w:val="-2"/>
          <w:sz w:val="20"/>
          <w:szCs w:val="20"/>
          <w:lang w:val="de-DE"/>
        </w:rPr>
        <w:lastRenderedPageBreak/>
        <w:t>Datenübermittlung:</w:t>
      </w:r>
      <w:r w:rsidRPr="004513B0">
        <w:rPr>
          <w:rFonts w:asciiTheme="majorHAnsi" w:hAnsiTheme="majorHAnsi" w:cstheme="majorHAnsi"/>
          <w:color w:val="1A1A1A"/>
          <w:sz w:val="20"/>
          <w:szCs w:val="20"/>
          <w:lang w:val="de-DE"/>
        </w:rPr>
        <w:t xml:space="preserve"> Die personenbezogenen Daten im Rahmen dieses Verwaltungsverfahrens werden nicht an Dritte weitergegeben oder außerhalb der Europäischen Union und der Länder des Europäischen Wirtschaftsraums verarbeitet.</w:t>
      </w:r>
    </w:p>
    <w:p w14:paraId="63A335A7" w14:textId="77777777" w:rsidR="004513B0" w:rsidRPr="004513B0" w:rsidRDefault="004513B0" w:rsidP="004513B0">
      <w:pPr>
        <w:pStyle w:val="Paragrafoelenco"/>
        <w:numPr>
          <w:ilvl w:val="0"/>
          <w:numId w:val="1"/>
        </w:numPr>
        <w:tabs>
          <w:tab w:val="left" w:pos="959"/>
        </w:tabs>
        <w:rPr>
          <w:rFonts w:cs="Arial"/>
          <w:lang w:val="de-DE"/>
        </w:rPr>
      </w:pPr>
      <w:r w:rsidRPr="004513B0">
        <w:rPr>
          <w:rFonts w:asciiTheme="majorHAnsi" w:hAnsiTheme="majorHAnsi" w:cstheme="majorHAnsi"/>
          <w:b/>
          <w:color w:val="181818"/>
          <w:spacing w:val="-2"/>
          <w:sz w:val="20"/>
          <w:szCs w:val="20"/>
          <w:lang w:val="de-DE"/>
        </w:rPr>
        <w:t>Verbreitung</w:t>
      </w:r>
      <w:r w:rsidRPr="004513B0">
        <w:rPr>
          <w:rFonts w:asciiTheme="majorHAnsi" w:hAnsiTheme="majorHAnsi" w:cstheme="majorHAnsi"/>
          <w:color w:val="1A1A1A"/>
          <w:sz w:val="20"/>
          <w:szCs w:val="20"/>
          <w:lang w:val="de-DE"/>
        </w:rPr>
        <w:t>: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w:t>
      </w:r>
      <w:r w:rsidRPr="004513B0">
        <w:rPr>
          <w:rFonts w:cs="Arial"/>
          <w:lang w:val="de-DE"/>
        </w:rPr>
        <w:t xml:space="preserve"> </w:t>
      </w:r>
    </w:p>
    <w:p w14:paraId="074E2781" w14:textId="77777777" w:rsidR="004513B0" w:rsidRPr="004513B0" w:rsidRDefault="004513B0" w:rsidP="004513B0">
      <w:pPr>
        <w:pStyle w:val="Paragrafoelenco"/>
        <w:numPr>
          <w:ilvl w:val="0"/>
          <w:numId w:val="1"/>
        </w:numPr>
        <w:tabs>
          <w:tab w:val="left" w:pos="959"/>
        </w:tabs>
        <w:rPr>
          <w:rFonts w:asciiTheme="majorHAnsi" w:hAnsiTheme="majorHAnsi" w:cstheme="majorHAnsi"/>
          <w:color w:val="1A1A1A"/>
          <w:sz w:val="20"/>
          <w:szCs w:val="20"/>
          <w:lang w:val="de-DE"/>
        </w:rPr>
      </w:pPr>
      <w:r w:rsidRPr="004513B0">
        <w:rPr>
          <w:rFonts w:asciiTheme="majorHAnsi" w:hAnsiTheme="majorHAnsi" w:cstheme="majorHAnsi"/>
          <w:b/>
          <w:color w:val="181818"/>
          <w:spacing w:val="-2"/>
          <w:sz w:val="20"/>
          <w:szCs w:val="20"/>
          <w:lang w:val="de-DE"/>
        </w:rPr>
        <w:t>Dauer</w:t>
      </w:r>
      <w:r w:rsidRPr="004513B0">
        <w:rPr>
          <w:rFonts w:asciiTheme="majorHAnsi" w:hAnsiTheme="majorHAnsi" w:cstheme="majorHAnsi"/>
          <w:color w:val="1A1A1A"/>
          <w:sz w:val="20"/>
          <w:szCs w:val="20"/>
          <w:lang w:val="de-DE"/>
        </w:rPr>
        <w:t>: Die Daten werden so lange gespeichert, als sie zur Erfüllung der in den Bereichen Abgaben, Buchhaltung und Verwaltung geltenden rechtlichen Verpflichtungen benötigt werden.</w:t>
      </w:r>
    </w:p>
    <w:p w14:paraId="5C4E3F8D" w14:textId="77777777" w:rsidR="004513B0" w:rsidRPr="004513B0" w:rsidRDefault="004513B0" w:rsidP="004513B0">
      <w:pPr>
        <w:pStyle w:val="Paragrafoelenco"/>
        <w:numPr>
          <w:ilvl w:val="0"/>
          <w:numId w:val="1"/>
        </w:numPr>
        <w:tabs>
          <w:tab w:val="left" w:pos="959"/>
        </w:tabs>
        <w:rPr>
          <w:rFonts w:cs="Arial"/>
          <w:lang w:val="de-DE"/>
        </w:rPr>
      </w:pPr>
      <w:r w:rsidRPr="004513B0">
        <w:rPr>
          <w:rFonts w:asciiTheme="majorHAnsi" w:hAnsiTheme="majorHAnsi" w:cstheme="majorHAnsi"/>
          <w:b/>
          <w:color w:val="181818"/>
          <w:spacing w:val="-2"/>
          <w:sz w:val="20"/>
          <w:szCs w:val="20"/>
          <w:lang w:val="de-DE"/>
        </w:rPr>
        <w:t>Automatisierte Entscheidungsfindung</w:t>
      </w:r>
      <w:r w:rsidRPr="004513B0">
        <w:rPr>
          <w:rFonts w:asciiTheme="majorHAnsi" w:hAnsiTheme="majorHAnsi" w:cstheme="majorHAnsi"/>
          <w:color w:val="1A1A1A"/>
          <w:sz w:val="20"/>
          <w:szCs w:val="20"/>
          <w:lang w:val="de-DE"/>
        </w:rPr>
        <w:t>: Die Verarbeitung der Daten stützt sich nicht auf eine automatisierte Entscheidungsfindung.</w:t>
      </w:r>
    </w:p>
    <w:p w14:paraId="40E8ED33" w14:textId="77777777" w:rsidR="004513B0" w:rsidRPr="004513B0" w:rsidRDefault="004513B0" w:rsidP="004513B0">
      <w:pPr>
        <w:pStyle w:val="Paragrafoelenco"/>
        <w:numPr>
          <w:ilvl w:val="0"/>
          <w:numId w:val="1"/>
        </w:numPr>
        <w:tabs>
          <w:tab w:val="left" w:pos="959"/>
        </w:tabs>
        <w:rPr>
          <w:rFonts w:cs="Arial"/>
          <w:lang w:val="de-DE"/>
        </w:rPr>
      </w:pPr>
      <w:r w:rsidRPr="004513B0">
        <w:rPr>
          <w:rFonts w:asciiTheme="majorHAnsi" w:hAnsiTheme="majorHAnsi" w:cstheme="majorHAnsi"/>
          <w:b/>
          <w:color w:val="181818"/>
          <w:spacing w:val="-2"/>
          <w:sz w:val="20"/>
          <w:szCs w:val="20"/>
          <w:lang w:val="de-DE"/>
        </w:rPr>
        <w:t>Rechte der betroffenen Person</w:t>
      </w:r>
      <w:r w:rsidRPr="004513B0">
        <w:rPr>
          <w:rFonts w:asciiTheme="majorHAnsi" w:hAnsiTheme="majorHAnsi" w:cstheme="majorHAnsi"/>
          <w:color w:val="1A1A1A"/>
          <w:sz w:val="20"/>
          <w:szCs w:val="20"/>
          <w:lang w:val="de-DE"/>
        </w:rPr>
        <w:t xml:space="preserve">: 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erheblichen öffentlichen Interesses verarbeitet werden. </w:t>
      </w:r>
    </w:p>
    <w:p w14:paraId="42E0835C" w14:textId="77777777" w:rsidR="004513B0" w:rsidRPr="004513B0" w:rsidRDefault="004513B0" w:rsidP="004513B0">
      <w:pPr>
        <w:pStyle w:val="Paragrafoelenco"/>
        <w:numPr>
          <w:ilvl w:val="0"/>
          <w:numId w:val="1"/>
        </w:numPr>
        <w:tabs>
          <w:tab w:val="left" w:pos="959"/>
        </w:tabs>
        <w:rPr>
          <w:rFonts w:asciiTheme="majorHAnsi" w:hAnsiTheme="majorHAnsi" w:cstheme="majorHAnsi"/>
          <w:color w:val="1A1A1A"/>
          <w:sz w:val="20"/>
          <w:szCs w:val="20"/>
          <w:lang w:val="de-DE"/>
        </w:rPr>
      </w:pPr>
      <w:r w:rsidRPr="004513B0">
        <w:rPr>
          <w:rFonts w:asciiTheme="majorHAnsi" w:hAnsiTheme="majorHAnsi" w:cstheme="majorHAnsi"/>
          <w:color w:val="1A1A1A"/>
          <w:sz w:val="20"/>
          <w:szCs w:val="20"/>
          <w:lang w:val="de-DE"/>
        </w:rPr>
        <w:t xml:space="preserve">Das entsprechende Antragsformular steht auf der Webseite http://www.provinz.bz.it/de/transparente-verwaltung/zusaetzliche-infos.asp. zur Verfügung. </w:t>
      </w:r>
    </w:p>
    <w:p w14:paraId="3A1C455A" w14:textId="77777777" w:rsidR="004513B0" w:rsidRPr="004513B0" w:rsidRDefault="004513B0" w:rsidP="004513B0">
      <w:pPr>
        <w:pStyle w:val="Paragrafoelenco"/>
        <w:numPr>
          <w:ilvl w:val="0"/>
          <w:numId w:val="1"/>
        </w:numPr>
        <w:tabs>
          <w:tab w:val="left" w:pos="959"/>
        </w:tabs>
        <w:rPr>
          <w:rFonts w:asciiTheme="majorHAnsi" w:hAnsiTheme="majorHAnsi" w:cstheme="majorHAnsi"/>
          <w:color w:val="1A1A1A"/>
          <w:sz w:val="20"/>
          <w:szCs w:val="20"/>
          <w:lang w:val="de-DE"/>
        </w:rPr>
      </w:pPr>
      <w:r w:rsidRPr="004513B0">
        <w:rPr>
          <w:rFonts w:asciiTheme="majorHAnsi" w:hAnsiTheme="majorHAnsi" w:cstheme="majorHAnsi"/>
          <w:b/>
          <w:color w:val="181818"/>
          <w:spacing w:val="-2"/>
          <w:sz w:val="20"/>
          <w:szCs w:val="20"/>
          <w:lang w:val="de-DE"/>
        </w:rPr>
        <w:t>Rechtsmittelbelehrung:</w:t>
      </w:r>
      <w:r w:rsidRPr="004513B0">
        <w:rPr>
          <w:rFonts w:cs="Arial"/>
          <w:lang w:val="de-DE"/>
        </w:rPr>
        <w:t xml:space="preserve"> </w:t>
      </w:r>
      <w:r w:rsidRPr="004513B0">
        <w:rPr>
          <w:rFonts w:asciiTheme="majorHAnsi" w:hAnsiTheme="majorHAnsi" w:cstheme="majorHAnsi"/>
          <w:color w:val="1A1A1A"/>
          <w:sz w:val="20"/>
          <w:szCs w:val="20"/>
          <w:lang w:val="de-DE"/>
        </w:rPr>
        <w:t xml:space="preserve">Erhält die betroffene Person auf ihren Antrag nicht innerhalb von 30 Tagen nach Eingang − diese Frist kann um weitere 60 Tage verlängert werden, wenn dies aufgrund der Komplexität oder der hohen Anzahl von Anträgen erforderlich ist – eine Rückmeldung, kann sie Beschwerde bei der Datenschutzbehörde oder Rekurs bei Gericht einlegen. </w:t>
      </w:r>
    </w:p>
    <w:p w14:paraId="608FB9CB" w14:textId="77777777" w:rsidR="004513B0" w:rsidRPr="004513B0" w:rsidRDefault="004513B0" w:rsidP="004513B0">
      <w:pPr>
        <w:pStyle w:val="Paragrafoelenco"/>
        <w:tabs>
          <w:tab w:val="left" w:pos="959"/>
        </w:tabs>
        <w:ind w:left="720"/>
        <w:rPr>
          <w:rFonts w:asciiTheme="majorHAnsi" w:hAnsiTheme="majorHAnsi" w:cstheme="majorHAnsi"/>
          <w:color w:val="1A1A1A"/>
          <w:sz w:val="20"/>
          <w:szCs w:val="20"/>
          <w:lang w:val="de-DE"/>
        </w:rPr>
      </w:pPr>
    </w:p>
    <w:p w14:paraId="2F9014FE" w14:textId="2A4AA1FE" w:rsidR="008501B3" w:rsidRDefault="008501B3" w:rsidP="008501B3">
      <w:pPr>
        <w:pStyle w:val="Corpotesto"/>
        <w:rPr>
          <w:rFonts w:asciiTheme="majorHAnsi" w:hAnsiTheme="majorHAnsi"/>
          <w:sz w:val="20"/>
          <w:szCs w:val="20"/>
          <w:lang w:val="de-DE"/>
        </w:rPr>
      </w:pPr>
    </w:p>
    <w:p w14:paraId="0C354818" w14:textId="731B8ABF" w:rsidR="002869C7" w:rsidRDefault="002869C7" w:rsidP="008501B3">
      <w:pPr>
        <w:pStyle w:val="Corpotesto"/>
        <w:rPr>
          <w:rFonts w:asciiTheme="majorHAnsi" w:hAnsiTheme="majorHAnsi"/>
          <w:sz w:val="20"/>
          <w:szCs w:val="20"/>
          <w:lang w:val="de-DE"/>
        </w:rPr>
      </w:pPr>
    </w:p>
    <w:p w14:paraId="02A6ACEA" w14:textId="77777777" w:rsidR="002869C7" w:rsidRDefault="002869C7" w:rsidP="008501B3">
      <w:pPr>
        <w:pStyle w:val="Corpotesto"/>
        <w:rPr>
          <w:rFonts w:asciiTheme="majorHAnsi" w:hAnsiTheme="majorHAnsi"/>
          <w:sz w:val="20"/>
          <w:szCs w:val="20"/>
          <w:lang w:val="de-DE"/>
        </w:rPr>
      </w:pPr>
    </w:p>
    <w:p w14:paraId="51C1E85E" w14:textId="5DA27C48" w:rsidR="002869C7" w:rsidRPr="002869C7" w:rsidRDefault="002869C7" w:rsidP="002869C7">
      <w:pPr>
        <w:pBdr>
          <w:top w:val="nil"/>
          <w:left w:val="nil"/>
          <w:bottom w:val="nil"/>
          <w:right w:val="nil"/>
          <w:between w:val="nil"/>
        </w:pBdr>
        <w:tabs>
          <w:tab w:val="left" w:pos="0"/>
        </w:tabs>
        <w:spacing w:line="276" w:lineRule="auto"/>
        <w:ind w:hanging="2"/>
        <w:jc w:val="both"/>
        <w:rPr>
          <w:color w:val="000000"/>
          <w:sz w:val="20"/>
          <w:szCs w:val="20"/>
          <w:lang w:val="de-DE"/>
        </w:rPr>
      </w:pPr>
      <w:r w:rsidRPr="002869C7">
        <w:rPr>
          <w:color w:val="000000"/>
          <w:sz w:val="20"/>
          <w:szCs w:val="20"/>
          <w:lang w:val="de-DE"/>
        </w:rPr>
        <w:t>Der/die Unterfertigte/r________________________________________________________________</w:t>
      </w:r>
      <w:r>
        <w:rPr>
          <w:color w:val="000000"/>
          <w:sz w:val="20"/>
          <w:szCs w:val="20"/>
          <w:lang w:val="de-DE"/>
        </w:rPr>
        <w:t>___________</w:t>
      </w:r>
    </w:p>
    <w:p w14:paraId="16FC46C0" w14:textId="1D54F1F9" w:rsidR="002869C7" w:rsidRPr="002869C7" w:rsidRDefault="002869C7" w:rsidP="002869C7">
      <w:pPr>
        <w:pBdr>
          <w:top w:val="nil"/>
          <w:left w:val="nil"/>
          <w:bottom w:val="nil"/>
          <w:right w:val="nil"/>
          <w:between w:val="nil"/>
        </w:pBdr>
        <w:tabs>
          <w:tab w:val="left" w:pos="0"/>
        </w:tabs>
        <w:spacing w:line="276" w:lineRule="auto"/>
        <w:ind w:hanging="2"/>
        <w:jc w:val="both"/>
        <w:rPr>
          <w:color w:val="000000"/>
          <w:sz w:val="20"/>
          <w:szCs w:val="20"/>
          <w:lang w:val="de-DE"/>
        </w:rPr>
      </w:pPr>
      <w:r w:rsidRPr="002869C7">
        <w:rPr>
          <w:color w:val="000000"/>
          <w:sz w:val="20"/>
          <w:szCs w:val="20"/>
          <w:lang w:val="de-DE"/>
        </w:rPr>
        <w:t xml:space="preserve">geboren in ____________________________________________________(_____) am____/____/_____, Steuernummer_______________________________________________ wohnhaft in </w:t>
      </w:r>
      <w:r>
        <w:rPr>
          <w:color w:val="000000"/>
          <w:sz w:val="20"/>
          <w:szCs w:val="20"/>
          <w:lang w:val="de-DE"/>
        </w:rPr>
        <w:t>__________</w:t>
      </w:r>
      <w:r w:rsidRPr="002869C7">
        <w:rPr>
          <w:color w:val="000000"/>
          <w:sz w:val="20"/>
          <w:szCs w:val="20"/>
          <w:lang w:val="de-DE"/>
        </w:rPr>
        <w:t>__________________ (_____), Straße/ Platz __________________</w:t>
      </w:r>
      <w:r>
        <w:rPr>
          <w:color w:val="000000"/>
          <w:sz w:val="20"/>
          <w:szCs w:val="20"/>
          <w:lang w:val="de-DE"/>
        </w:rPr>
        <w:t>______</w:t>
      </w:r>
      <w:r w:rsidRPr="002869C7">
        <w:rPr>
          <w:color w:val="000000"/>
          <w:sz w:val="20"/>
          <w:szCs w:val="20"/>
          <w:lang w:val="de-DE"/>
        </w:rPr>
        <w:t xml:space="preserve">________________Nr. _____, </w:t>
      </w:r>
    </w:p>
    <w:p w14:paraId="6732FD1A" w14:textId="77777777" w:rsidR="002869C7" w:rsidRPr="002869C7" w:rsidRDefault="002869C7" w:rsidP="002869C7">
      <w:pPr>
        <w:pBdr>
          <w:top w:val="nil"/>
          <w:left w:val="nil"/>
          <w:bottom w:val="nil"/>
          <w:right w:val="nil"/>
          <w:between w:val="nil"/>
        </w:pBdr>
        <w:tabs>
          <w:tab w:val="left" w:pos="0"/>
        </w:tabs>
        <w:spacing w:line="276" w:lineRule="auto"/>
        <w:ind w:hanging="2"/>
        <w:jc w:val="both"/>
        <w:rPr>
          <w:color w:val="000000"/>
          <w:sz w:val="20"/>
          <w:szCs w:val="20"/>
          <w:lang w:val="de-DE"/>
        </w:rPr>
      </w:pPr>
    </w:p>
    <w:p w14:paraId="2A24C7FB" w14:textId="77777777" w:rsidR="002869C7" w:rsidRPr="002869C7" w:rsidRDefault="002869C7" w:rsidP="002869C7">
      <w:pPr>
        <w:pBdr>
          <w:top w:val="nil"/>
          <w:left w:val="nil"/>
          <w:bottom w:val="nil"/>
          <w:right w:val="nil"/>
          <w:between w:val="nil"/>
        </w:pBdr>
        <w:tabs>
          <w:tab w:val="left" w:pos="0"/>
        </w:tabs>
        <w:spacing w:line="276" w:lineRule="auto"/>
        <w:ind w:hanging="2"/>
        <w:jc w:val="both"/>
        <w:rPr>
          <w:color w:val="000000"/>
          <w:sz w:val="20"/>
          <w:szCs w:val="20"/>
          <w:lang w:val="de-DE"/>
        </w:rPr>
      </w:pPr>
      <w:r w:rsidRPr="002869C7">
        <w:rPr>
          <w:color w:val="000000"/>
          <w:sz w:val="20"/>
          <w:szCs w:val="20"/>
          <w:lang w:val="de-DE"/>
        </w:rPr>
        <w:t xml:space="preserve">in der Eigenschaft als </w:t>
      </w:r>
    </w:p>
    <w:p w14:paraId="6018B37C" w14:textId="77777777" w:rsidR="002869C7" w:rsidRPr="002869C7" w:rsidRDefault="002869C7" w:rsidP="002869C7">
      <w:pPr>
        <w:pBdr>
          <w:top w:val="nil"/>
          <w:left w:val="nil"/>
          <w:bottom w:val="nil"/>
          <w:right w:val="nil"/>
          <w:between w:val="nil"/>
        </w:pBdr>
        <w:tabs>
          <w:tab w:val="left" w:pos="0"/>
        </w:tabs>
        <w:spacing w:line="276" w:lineRule="auto"/>
        <w:ind w:hanging="2"/>
        <w:jc w:val="both"/>
        <w:rPr>
          <w:color w:val="000000"/>
          <w:sz w:val="20"/>
          <w:szCs w:val="20"/>
          <w:lang w:val="de-DE"/>
        </w:rPr>
      </w:pPr>
      <w:r w:rsidRPr="002869C7">
        <w:rPr>
          <w:color w:val="000000"/>
          <w:sz w:val="20"/>
          <w:szCs w:val="20"/>
        </w:rPr>
        <w:sym w:font="Wingdings" w:char="F072"/>
      </w:r>
      <w:r w:rsidRPr="002869C7">
        <w:rPr>
          <w:color w:val="000000"/>
          <w:sz w:val="20"/>
          <w:szCs w:val="20"/>
          <w:lang w:val="de-DE"/>
        </w:rPr>
        <w:t xml:space="preserve"> Privatperson</w:t>
      </w:r>
    </w:p>
    <w:p w14:paraId="2EAA8AF1" w14:textId="57B309C2" w:rsidR="002869C7" w:rsidRPr="002869C7" w:rsidRDefault="002869C7" w:rsidP="002869C7">
      <w:pPr>
        <w:pBdr>
          <w:top w:val="nil"/>
          <w:left w:val="nil"/>
          <w:bottom w:val="nil"/>
          <w:right w:val="nil"/>
          <w:between w:val="nil"/>
        </w:pBdr>
        <w:tabs>
          <w:tab w:val="left" w:pos="0"/>
        </w:tabs>
        <w:spacing w:line="276" w:lineRule="auto"/>
        <w:ind w:hanging="2"/>
        <w:rPr>
          <w:color w:val="000000"/>
          <w:sz w:val="20"/>
          <w:szCs w:val="20"/>
          <w:lang w:val="de-DE"/>
        </w:rPr>
      </w:pPr>
      <w:r w:rsidRPr="002869C7">
        <w:rPr>
          <w:color w:val="000000"/>
          <w:sz w:val="20"/>
          <w:szCs w:val="20"/>
        </w:rPr>
        <w:sym w:font="Wingdings" w:char="F072"/>
      </w:r>
      <w:r w:rsidRPr="002869C7">
        <w:rPr>
          <w:color w:val="000000"/>
          <w:sz w:val="20"/>
          <w:szCs w:val="20"/>
          <w:lang w:val="de-DE"/>
        </w:rPr>
        <w:t xml:space="preserve"> gesetzliche/r Vertreter/-in von_________________________________________________________ mit Sitz in ________________________ (_____), Straße/ Platz____________</w:t>
      </w:r>
      <w:r>
        <w:rPr>
          <w:color w:val="000000"/>
          <w:sz w:val="20"/>
          <w:szCs w:val="20"/>
          <w:lang w:val="de-DE"/>
        </w:rPr>
        <w:t>________</w:t>
      </w:r>
      <w:r w:rsidRPr="002869C7">
        <w:rPr>
          <w:color w:val="000000"/>
          <w:sz w:val="20"/>
          <w:szCs w:val="20"/>
          <w:lang w:val="de-DE"/>
        </w:rPr>
        <w:t>____________________ Nr. _____,MwSt. Nr.________________________________,</w:t>
      </w:r>
    </w:p>
    <w:p w14:paraId="01D6122B" w14:textId="4F44334C" w:rsidR="002869C7" w:rsidRDefault="002869C7" w:rsidP="008501B3">
      <w:pPr>
        <w:pStyle w:val="Corpotesto"/>
        <w:rPr>
          <w:rFonts w:asciiTheme="majorHAnsi" w:hAnsiTheme="majorHAnsi"/>
          <w:sz w:val="20"/>
          <w:szCs w:val="20"/>
          <w:lang w:val="de-DE"/>
        </w:rPr>
      </w:pPr>
    </w:p>
    <w:p w14:paraId="0670BD7C" w14:textId="2E22047B" w:rsidR="002869C7" w:rsidRDefault="002869C7" w:rsidP="008501B3">
      <w:pPr>
        <w:pStyle w:val="Corpotesto"/>
        <w:rPr>
          <w:rFonts w:asciiTheme="majorHAnsi" w:hAnsiTheme="majorHAnsi"/>
          <w:sz w:val="20"/>
          <w:szCs w:val="20"/>
          <w:lang w:val="de-DE"/>
        </w:rPr>
      </w:pPr>
    </w:p>
    <w:p w14:paraId="6A12B2A1" w14:textId="77777777" w:rsidR="002869C7" w:rsidRDefault="002869C7" w:rsidP="008501B3">
      <w:pPr>
        <w:pStyle w:val="Corpotesto"/>
        <w:rPr>
          <w:rFonts w:asciiTheme="majorHAnsi" w:hAnsiTheme="majorHAnsi"/>
          <w:sz w:val="20"/>
          <w:szCs w:val="20"/>
          <w:lang w:val="de-DE"/>
        </w:rPr>
      </w:pPr>
    </w:p>
    <w:p w14:paraId="0806153C" w14:textId="6A5BC36C" w:rsidR="00996E93" w:rsidRDefault="002869C7">
      <w:pPr>
        <w:pStyle w:val="NormaleWeb"/>
        <w:jc w:val="both"/>
        <w:rPr>
          <w:rFonts w:ascii="Calibri Light" w:hAnsi="Calibri Light" w:cs="Calibri Light"/>
          <w:sz w:val="20"/>
          <w:szCs w:val="20"/>
          <w:lang w:val="de-DE"/>
        </w:rPr>
      </w:pPr>
      <w:r w:rsidRPr="004513B0">
        <w:rPr>
          <w:rFonts w:ascii="Calibri Light" w:hAnsi="Calibri Light" w:cs="Calibri Light"/>
          <w:sz w:val="20"/>
          <w:szCs w:val="20"/>
          <w:lang w:val="de-DE"/>
        </w:rPr>
        <w:t xml:space="preserve">als </w:t>
      </w:r>
      <w:r w:rsidRPr="004513B0">
        <w:rPr>
          <w:rFonts w:ascii="Calibri Light" w:hAnsi="Calibri Light" w:cs="Calibri Light"/>
          <w:sz w:val="20"/>
          <w:szCs w:val="20"/>
          <w:lang w:val="de-DE"/>
        </w:rPr>
        <w:t xml:space="preserve">Begünstigter des finanziellen Beitrags für die Durchführung des </w:t>
      </w:r>
      <w:r w:rsidR="005E350A" w:rsidRPr="004513B0">
        <w:rPr>
          <w:rFonts w:ascii="Calibri Light" w:hAnsi="Calibri Light" w:cs="Calibri Light"/>
          <w:b/>
          <w:sz w:val="20"/>
          <w:szCs w:val="20"/>
          <w:lang w:val="de-DE"/>
        </w:rPr>
        <w:t xml:space="preserve">Projekts Titel: </w:t>
      </w:r>
      <w:r>
        <w:rPr>
          <w:rFonts w:ascii="Calibri Light" w:hAnsi="Calibri Light" w:cs="Calibri Light"/>
          <w:b/>
          <w:sz w:val="20"/>
          <w:szCs w:val="20"/>
          <w:lang w:val="de-DE"/>
        </w:rPr>
        <w:t>________________________</w:t>
      </w:r>
      <w:r w:rsidR="005E350A" w:rsidRPr="004513B0">
        <w:rPr>
          <w:rFonts w:ascii="Calibri Light" w:hAnsi="Calibri Light" w:cs="Calibri Light"/>
          <w:sz w:val="20"/>
          <w:szCs w:val="20"/>
          <w:lang w:val="de-DE"/>
        </w:rPr>
        <w:t xml:space="preserve">______ - </w:t>
      </w:r>
      <w:r w:rsidR="005E350A" w:rsidRPr="004513B0">
        <w:rPr>
          <w:rFonts w:ascii="Calibri Light" w:hAnsi="Calibri Light" w:cs="Calibri Light"/>
          <w:b/>
          <w:sz w:val="20"/>
          <w:szCs w:val="20"/>
          <w:lang w:val="de-DE"/>
        </w:rPr>
        <w:t xml:space="preserve">CUP: </w:t>
      </w:r>
      <w:r w:rsidR="005E350A" w:rsidRPr="004513B0">
        <w:rPr>
          <w:rFonts w:ascii="Calibri Light" w:hAnsi="Calibri Light" w:cs="Calibri Light"/>
          <w:sz w:val="20"/>
          <w:szCs w:val="20"/>
          <w:lang w:val="de-DE"/>
        </w:rPr>
        <w:t xml:space="preserve">_________________________, </w:t>
      </w:r>
      <w:r w:rsidRPr="004513B0">
        <w:rPr>
          <w:rFonts w:ascii="Calibri Light" w:hAnsi="Calibri Light" w:cs="Calibri Light"/>
          <w:sz w:val="20"/>
          <w:szCs w:val="20"/>
          <w:lang w:val="de-DE"/>
        </w:rPr>
        <w:t>betreffend die Immobilie ___</w:t>
      </w:r>
      <w:r>
        <w:rPr>
          <w:rFonts w:ascii="Calibri Light" w:hAnsi="Calibri Light" w:cs="Calibri Light"/>
          <w:sz w:val="20"/>
          <w:szCs w:val="20"/>
          <w:lang w:val="de-DE"/>
        </w:rPr>
        <w:t>_______________________</w:t>
      </w:r>
      <w:r w:rsidRPr="004513B0">
        <w:rPr>
          <w:rFonts w:ascii="Calibri Light" w:hAnsi="Calibri Light" w:cs="Calibri Light"/>
          <w:sz w:val="20"/>
          <w:szCs w:val="20"/>
          <w:lang w:val="de-DE"/>
        </w:rPr>
        <w:t>_______, in der Gemeinde ___</w:t>
      </w:r>
      <w:r>
        <w:rPr>
          <w:rFonts w:ascii="Calibri Light" w:hAnsi="Calibri Light" w:cs="Calibri Light"/>
          <w:sz w:val="20"/>
          <w:szCs w:val="20"/>
          <w:lang w:val="de-DE"/>
        </w:rPr>
        <w:t>_________________________</w:t>
      </w:r>
      <w:r w:rsidRPr="004513B0">
        <w:rPr>
          <w:rFonts w:ascii="Calibri Light" w:hAnsi="Calibri Light" w:cs="Calibri Light"/>
          <w:sz w:val="20"/>
          <w:szCs w:val="20"/>
          <w:lang w:val="de-DE"/>
        </w:rPr>
        <w:t>________ (</w:t>
      </w:r>
      <w:r w:rsidRPr="004513B0">
        <w:rPr>
          <w:rFonts w:ascii="Calibri Light" w:hAnsi="Calibri Light" w:cs="Calibri Light"/>
          <w:sz w:val="20"/>
          <w:szCs w:val="20"/>
          <w:lang w:val="de-DE"/>
        </w:rPr>
        <w:t>___), zugelassen zur Fin</w:t>
      </w:r>
      <w:r w:rsidRPr="004513B0">
        <w:rPr>
          <w:rFonts w:ascii="Calibri Light" w:hAnsi="Calibri Light" w:cs="Calibri Light"/>
          <w:sz w:val="20"/>
          <w:szCs w:val="20"/>
          <w:lang w:val="de-DE"/>
        </w:rPr>
        <w:t>anzierung gemäß der öffentlichen Bekanntmachung für die Auswahl von Wiederherstellungs- und Aufwertungsmaßnahmen PNRR - M1C3 Tourismus und Kultur - Maßnahme 2 "Regeneration von kleinen Kulturstätten, kulturellem, religiösem und ländlichem Erbe", Investitio</w:t>
      </w:r>
      <w:r w:rsidRPr="004513B0">
        <w:rPr>
          <w:rFonts w:ascii="Calibri Light" w:hAnsi="Calibri Light" w:cs="Calibri Light"/>
          <w:sz w:val="20"/>
          <w:szCs w:val="20"/>
          <w:lang w:val="de-DE"/>
        </w:rPr>
        <w:t>n 2.2: "Schutz und Aufwertung der Architektur und der ländlichen Landschaft" (genehmigt mit A.D. Nr. 40 vom 8. April 2022), in Kenntnis der gesetzlich festgelegten Verantwortlichkeiten und Strafen für falsche Angaben und verlogene Erklärungen, auf eigene V</w:t>
      </w:r>
      <w:r w:rsidRPr="004513B0">
        <w:rPr>
          <w:rFonts w:ascii="Calibri Light" w:hAnsi="Calibri Light" w:cs="Calibri Light"/>
          <w:sz w:val="20"/>
          <w:szCs w:val="20"/>
          <w:lang w:val="de-DE"/>
        </w:rPr>
        <w:t>erantwortung, in Kenntnis der strafrechtlichen Verantwortung, die sie im Falle falscher Erklärungen gemäß und in Übereinstimmung mit Art. 47 und 76 des D.P.R. Nr. 445 vom 28.12.2000 in seiner geänderten und ergänzten Fassung treffen kann,</w:t>
      </w:r>
    </w:p>
    <w:p w14:paraId="5D64E684" w14:textId="02EC3F75" w:rsidR="002869C7" w:rsidRDefault="002869C7">
      <w:pPr>
        <w:pStyle w:val="NormaleWeb"/>
        <w:jc w:val="both"/>
        <w:rPr>
          <w:rFonts w:ascii="Calibri Light" w:hAnsi="Calibri Light" w:cs="Calibri Light"/>
          <w:sz w:val="20"/>
          <w:szCs w:val="20"/>
          <w:lang w:val="de-DE"/>
        </w:rPr>
      </w:pPr>
    </w:p>
    <w:p w14:paraId="3C4B1564" w14:textId="77777777" w:rsidR="002869C7" w:rsidRPr="004513B0" w:rsidRDefault="002869C7">
      <w:pPr>
        <w:pStyle w:val="NormaleWeb"/>
        <w:jc w:val="both"/>
        <w:rPr>
          <w:rFonts w:ascii="Calibri Light" w:hAnsi="Calibri Light" w:cs="Calibri Light"/>
          <w:sz w:val="20"/>
          <w:szCs w:val="20"/>
          <w:lang w:val="de-DE"/>
        </w:rPr>
      </w:pPr>
    </w:p>
    <w:p w14:paraId="6C694289" w14:textId="62E8F8C6" w:rsidR="00996E93" w:rsidRPr="004513B0" w:rsidRDefault="002869C7" w:rsidP="002869C7">
      <w:pPr>
        <w:pStyle w:val="NormaleWeb"/>
        <w:spacing w:before="0" w:after="0"/>
        <w:jc w:val="center"/>
        <w:rPr>
          <w:rFonts w:ascii="Calibri Light" w:hAnsi="Calibri Light" w:cs="Calibri Light"/>
          <w:b/>
          <w:bCs/>
          <w:sz w:val="20"/>
          <w:szCs w:val="20"/>
          <w:lang w:val="de-DE"/>
        </w:rPr>
      </w:pPr>
      <w:r>
        <w:rPr>
          <w:rFonts w:ascii="Calibri Light" w:hAnsi="Calibri Light" w:cs="Calibri Light"/>
          <w:b/>
          <w:bCs/>
          <w:sz w:val="20"/>
          <w:szCs w:val="20"/>
          <w:lang w:val="de-DE"/>
        </w:rPr>
        <w:lastRenderedPageBreak/>
        <w:t>ERKLÄRT</w:t>
      </w:r>
    </w:p>
    <w:p w14:paraId="1D2A7443" w14:textId="77777777" w:rsidR="00996E93" w:rsidRPr="004513B0" w:rsidRDefault="002869C7" w:rsidP="002869C7">
      <w:pPr>
        <w:pStyle w:val="NormaleWeb"/>
        <w:spacing w:before="0" w:after="0"/>
        <w:jc w:val="both"/>
        <w:rPr>
          <w:rFonts w:ascii="Calibri Light" w:hAnsi="Calibri Light" w:cs="Calibri Light"/>
          <w:sz w:val="20"/>
          <w:szCs w:val="20"/>
          <w:lang w:val="de-DE"/>
        </w:rPr>
      </w:pPr>
      <w:r w:rsidRPr="004513B0">
        <w:rPr>
          <w:rFonts w:ascii="Calibri Light" w:hAnsi="Calibri Light" w:cs="Calibri Light"/>
          <w:sz w:val="20"/>
          <w:szCs w:val="20"/>
          <w:lang w:val="de-DE"/>
        </w:rPr>
        <w:t>dass ich die oben genannten Informationen gelesen und verstanden habe.</w:t>
      </w:r>
    </w:p>
    <w:p w14:paraId="00BAF6CD" w14:textId="77777777" w:rsidR="00996E93" w:rsidRPr="002869C7" w:rsidRDefault="002869C7">
      <w:pPr>
        <w:pBdr>
          <w:top w:val="nil"/>
          <w:left w:val="nil"/>
          <w:bottom w:val="nil"/>
          <w:right w:val="nil"/>
          <w:between w:val="nil"/>
        </w:pBdr>
        <w:spacing w:line="276" w:lineRule="auto"/>
        <w:ind w:hanging="2"/>
        <w:jc w:val="both"/>
        <w:rPr>
          <w:color w:val="000000"/>
          <w:sz w:val="20"/>
          <w:szCs w:val="20"/>
          <w:lang w:val="de-DE"/>
        </w:rPr>
      </w:pPr>
      <w:r w:rsidRPr="002869C7">
        <w:rPr>
          <w:color w:val="000000"/>
          <w:sz w:val="20"/>
          <w:szCs w:val="20"/>
          <w:lang w:val="de-DE"/>
        </w:rPr>
        <w:t>Ort und Datum</w:t>
      </w:r>
    </w:p>
    <w:p w14:paraId="4C0DE186" w14:textId="77777777" w:rsidR="002869C7" w:rsidRPr="002869C7" w:rsidRDefault="002869C7" w:rsidP="002869C7">
      <w:pPr>
        <w:pBdr>
          <w:top w:val="nil"/>
          <w:left w:val="nil"/>
          <w:bottom w:val="nil"/>
          <w:right w:val="nil"/>
          <w:between w:val="nil"/>
        </w:pBdr>
        <w:spacing w:line="276" w:lineRule="auto"/>
        <w:ind w:leftChars="2834" w:left="6237" w:hanging="2"/>
        <w:jc w:val="both"/>
        <w:rPr>
          <w:color w:val="000000"/>
          <w:sz w:val="20"/>
          <w:szCs w:val="20"/>
          <w:lang w:val="de-DE"/>
        </w:rPr>
      </w:pPr>
      <w:r w:rsidRPr="002869C7">
        <w:rPr>
          <w:color w:val="000000"/>
          <w:sz w:val="20"/>
          <w:szCs w:val="20"/>
          <w:lang w:val="de-DE"/>
        </w:rPr>
        <w:t>Der/die Begünstigte</w:t>
      </w:r>
    </w:p>
    <w:p w14:paraId="4B91B0D7" w14:textId="77777777" w:rsidR="002869C7" w:rsidRPr="002869C7" w:rsidRDefault="002869C7" w:rsidP="002869C7">
      <w:pPr>
        <w:pBdr>
          <w:top w:val="nil"/>
          <w:left w:val="nil"/>
          <w:bottom w:val="nil"/>
          <w:right w:val="nil"/>
          <w:between w:val="nil"/>
        </w:pBdr>
        <w:spacing w:line="276" w:lineRule="auto"/>
        <w:ind w:leftChars="2834" w:left="6237" w:hanging="2"/>
        <w:jc w:val="both"/>
        <w:rPr>
          <w:i/>
          <w:iCs/>
          <w:color w:val="000000"/>
          <w:sz w:val="20"/>
          <w:szCs w:val="20"/>
          <w:lang w:val="de-DE"/>
        </w:rPr>
      </w:pPr>
      <w:r w:rsidRPr="002869C7">
        <w:rPr>
          <w:i/>
          <w:iCs/>
          <w:color w:val="000000"/>
          <w:sz w:val="20"/>
          <w:szCs w:val="20"/>
          <w:lang w:val="de-DE"/>
        </w:rPr>
        <w:t>digital unterzeichnet</w:t>
      </w:r>
    </w:p>
    <w:p w14:paraId="2F3A0146" w14:textId="77777777" w:rsidR="002869C7" w:rsidRPr="002869C7" w:rsidRDefault="002869C7" w:rsidP="002869C7">
      <w:pPr>
        <w:pBdr>
          <w:top w:val="nil"/>
          <w:left w:val="nil"/>
          <w:bottom w:val="nil"/>
          <w:right w:val="nil"/>
          <w:between w:val="nil"/>
        </w:pBdr>
        <w:spacing w:line="276" w:lineRule="auto"/>
        <w:ind w:leftChars="2834" w:left="6237" w:hanging="2"/>
        <w:jc w:val="both"/>
        <w:rPr>
          <w:i/>
          <w:iCs/>
          <w:color w:val="000000"/>
          <w:sz w:val="20"/>
          <w:szCs w:val="20"/>
          <w:lang w:val="de-DE"/>
        </w:rPr>
      </w:pPr>
    </w:p>
    <w:p w14:paraId="5F4F93C0" w14:textId="77777777" w:rsidR="002869C7" w:rsidRPr="002869C7" w:rsidRDefault="002869C7" w:rsidP="002869C7">
      <w:pPr>
        <w:pBdr>
          <w:top w:val="nil"/>
          <w:left w:val="nil"/>
          <w:bottom w:val="nil"/>
          <w:right w:val="nil"/>
          <w:between w:val="nil"/>
        </w:pBdr>
        <w:spacing w:line="276" w:lineRule="auto"/>
        <w:jc w:val="both"/>
        <w:rPr>
          <w:color w:val="000000"/>
          <w:sz w:val="20"/>
          <w:szCs w:val="20"/>
          <w:lang w:val="de-DE"/>
        </w:rPr>
      </w:pPr>
      <w:r w:rsidRPr="002869C7">
        <w:rPr>
          <w:color w:val="000000"/>
          <w:sz w:val="20"/>
          <w:szCs w:val="20"/>
          <w:lang w:val="de-DE"/>
        </w:rPr>
        <w:tab/>
      </w:r>
      <w:r w:rsidRPr="002869C7">
        <w:rPr>
          <w:color w:val="000000"/>
          <w:sz w:val="20"/>
          <w:szCs w:val="20"/>
          <w:lang w:val="de-DE"/>
        </w:rPr>
        <w:tab/>
      </w:r>
      <w:r w:rsidRPr="002869C7">
        <w:rPr>
          <w:color w:val="000000"/>
          <w:sz w:val="20"/>
          <w:szCs w:val="20"/>
          <w:lang w:val="de-DE"/>
        </w:rPr>
        <w:tab/>
      </w:r>
      <w:r w:rsidRPr="002869C7">
        <w:rPr>
          <w:color w:val="000000"/>
          <w:sz w:val="20"/>
          <w:szCs w:val="20"/>
          <w:lang w:val="de-DE"/>
        </w:rPr>
        <w:tab/>
      </w:r>
      <w:r w:rsidRPr="002869C7">
        <w:rPr>
          <w:color w:val="000000"/>
          <w:sz w:val="20"/>
          <w:szCs w:val="20"/>
          <w:lang w:val="de-DE"/>
        </w:rPr>
        <w:tab/>
      </w:r>
      <w:r w:rsidRPr="002869C7">
        <w:rPr>
          <w:color w:val="000000"/>
          <w:sz w:val="20"/>
          <w:szCs w:val="20"/>
          <w:lang w:val="de-DE"/>
        </w:rPr>
        <w:tab/>
      </w:r>
      <w:r w:rsidRPr="002869C7">
        <w:rPr>
          <w:color w:val="000000"/>
          <w:sz w:val="20"/>
          <w:szCs w:val="20"/>
          <w:lang w:val="de-DE"/>
        </w:rPr>
        <w:tab/>
        <w:t>__________________________</w:t>
      </w:r>
    </w:p>
    <w:p w14:paraId="60F9B0F5" w14:textId="77777777" w:rsidR="005E350A" w:rsidRPr="004513B0" w:rsidRDefault="005E350A" w:rsidP="005E350A">
      <w:pPr>
        <w:pBdr>
          <w:top w:val="nil"/>
          <w:left w:val="nil"/>
          <w:bottom w:val="nil"/>
          <w:right w:val="nil"/>
          <w:between w:val="nil"/>
        </w:pBdr>
        <w:spacing w:line="276" w:lineRule="auto"/>
        <w:ind w:hanging="2"/>
        <w:jc w:val="both"/>
        <w:rPr>
          <w:color w:val="000000"/>
          <w:lang w:val="de-DE"/>
        </w:rPr>
      </w:pPr>
      <w:r w:rsidRPr="004513B0">
        <w:rPr>
          <w:color w:val="000000"/>
          <w:lang w:val="de-DE"/>
        </w:rPr>
        <w:tab/>
      </w:r>
      <w:r w:rsidRPr="004513B0">
        <w:rPr>
          <w:color w:val="000000"/>
          <w:lang w:val="de-DE"/>
        </w:rPr>
        <w:tab/>
      </w:r>
      <w:r w:rsidRPr="004513B0">
        <w:rPr>
          <w:color w:val="000000"/>
          <w:lang w:val="de-DE"/>
        </w:rPr>
        <w:tab/>
      </w:r>
      <w:r w:rsidRPr="004513B0">
        <w:rPr>
          <w:color w:val="000000"/>
          <w:lang w:val="de-DE"/>
        </w:rPr>
        <w:tab/>
      </w:r>
      <w:r w:rsidRPr="004513B0">
        <w:rPr>
          <w:color w:val="000000"/>
          <w:lang w:val="de-DE"/>
        </w:rPr>
        <w:tab/>
      </w:r>
      <w:r w:rsidRPr="004513B0">
        <w:rPr>
          <w:color w:val="000000"/>
          <w:lang w:val="de-DE"/>
        </w:rPr>
        <w:tab/>
      </w:r>
      <w:r w:rsidRPr="004513B0">
        <w:rPr>
          <w:color w:val="000000"/>
          <w:lang w:val="de-DE"/>
        </w:rPr>
        <w:tab/>
      </w:r>
    </w:p>
    <w:p w14:paraId="66068CCB" w14:textId="77777777" w:rsidR="00996E93" w:rsidRPr="004513B0" w:rsidRDefault="002869C7">
      <w:pPr>
        <w:pBdr>
          <w:top w:val="nil"/>
          <w:left w:val="nil"/>
          <w:bottom w:val="nil"/>
          <w:right w:val="nil"/>
          <w:between w:val="nil"/>
        </w:pBdr>
        <w:spacing w:line="276" w:lineRule="auto"/>
        <w:jc w:val="both"/>
        <w:rPr>
          <w:color w:val="000000"/>
          <w:lang w:val="de-DE"/>
        </w:rPr>
      </w:pPr>
      <w:r w:rsidRPr="004513B0">
        <w:rPr>
          <w:color w:val="000000"/>
          <w:highlight w:val="lightGray"/>
          <w:lang w:val="de-DE"/>
        </w:rPr>
        <w:t>DAS DOKUMENT MUSS VOM BEGÜNSTIGTEN ODER DEM GESETZLICHEN VERTRETER DER BEGÜNSTIGTEN JURISTISCHEN PERSON DIGITAL UNTERZEICHNET SEIN</w:t>
      </w:r>
    </w:p>
    <w:p w14:paraId="24542B8D" w14:textId="77777777" w:rsidR="00611945" w:rsidRPr="004513B0" w:rsidRDefault="00611945" w:rsidP="005E350A">
      <w:pPr>
        <w:pStyle w:val="NormaleWeb"/>
        <w:spacing w:before="0" w:after="0" w:line="720" w:lineRule="auto"/>
        <w:jc w:val="both"/>
        <w:rPr>
          <w:rFonts w:ascii="Calibri Light" w:hAnsi="Calibri Light" w:cs="Calibri Light"/>
          <w:sz w:val="20"/>
          <w:szCs w:val="20"/>
          <w:lang w:val="de-DE"/>
        </w:rPr>
      </w:pPr>
    </w:p>
    <w:sectPr w:rsidR="00611945" w:rsidRPr="004513B0">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DF76E" w14:textId="77777777" w:rsidR="00E11058" w:rsidRDefault="00E11058" w:rsidP="006E6FCC">
      <w:r>
        <w:separator/>
      </w:r>
    </w:p>
  </w:endnote>
  <w:endnote w:type="continuationSeparator" w:id="0">
    <w:p w14:paraId="1B590F7C" w14:textId="77777777" w:rsidR="00E11058" w:rsidRDefault="00E11058" w:rsidP="006E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797F7" w14:textId="77777777" w:rsidR="00E11058" w:rsidRDefault="00E11058" w:rsidP="006E6FCC">
      <w:r>
        <w:separator/>
      </w:r>
    </w:p>
  </w:footnote>
  <w:footnote w:type="continuationSeparator" w:id="0">
    <w:p w14:paraId="3356BE80" w14:textId="77777777" w:rsidR="00E11058" w:rsidRDefault="00E11058" w:rsidP="006E6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ook w:val="04A0" w:firstRow="1" w:lastRow="0" w:firstColumn="1" w:lastColumn="0" w:noHBand="0" w:noVBand="1"/>
    </w:tblPr>
    <w:tblGrid>
      <w:gridCol w:w="3936"/>
      <w:gridCol w:w="2958"/>
      <w:gridCol w:w="2745"/>
    </w:tblGrid>
    <w:tr w:rsidR="004513B0" w:rsidRPr="008475D8" w14:paraId="6CD17470" w14:textId="77777777" w:rsidTr="003A782F">
      <w:trPr>
        <w:trHeight w:val="68"/>
      </w:trPr>
      <w:tc>
        <w:tcPr>
          <w:tcW w:w="3936" w:type="dxa"/>
        </w:tcPr>
        <w:p w14:paraId="60021482" w14:textId="77777777" w:rsidR="004513B0" w:rsidRPr="008475D8" w:rsidRDefault="004513B0" w:rsidP="004513B0">
          <w:pPr>
            <w:tabs>
              <w:tab w:val="center" w:pos="2268"/>
            </w:tabs>
            <w:ind w:hanging="2"/>
            <w:jc w:val="both"/>
            <w:rPr>
              <w:rFonts w:ascii="Trebuchet MS" w:eastAsia="Yu Mincho" w:hAnsi="Trebuchet MS" w:cs="Arial"/>
              <w:b/>
              <w:noProof/>
              <w:color w:val="002060"/>
              <w:sz w:val="15"/>
              <w:szCs w:val="15"/>
            </w:rPr>
          </w:pPr>
          <w:r w:rsidRPr="00F477D7">
            <w:rPr>
              <w:noProof/>
            </w:rPr>
            <w:drawing>
              <wp:inline distT="0" distB="0" distL="0" distR="0" wp14:anchorId="3A6CE087" wp14:editId="7DEE6DFC">
                <wp:extent cx="2361565" cy="620395"/>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1565" cy="620395"/>
                        </a:xfrm>
                        <a:prstGeom prst="rect">
                          <a:avLst/>
                        </a:prstGeom>
                        <a:noFill/>
                        <a:ln>
                          <a:noFill/>
                        </a:ln>
                      </pic:spPr>
                    </pic:pic>
                  </a:graphicData>
                </a:graphic>
              </wp:inline>
            </w:drawing>
          </w:r>
        </w:p>
      </w:tc>
      <w:tc>
        <w:tcPr>
          <w:tcW w:w="2958" w:type="dxa"/>
        </w:tcPr>
        <w:p w14:paraId="4AD998EA" w14:textId="77777777" w:rsidR="004513B0" w:rsidRPr="008475D8" w:rsidRDefault="004513B0" w:rsidP="004513B0">
          <w:pPr>
            <w:tabs>
              <w:tab w:val="center" w:pos="2268"/>
            </w:tabs>
            <w:ind w:hanging="2"/>
            <w:rPr>
              <w:rFonts w:ascii="Trebuchet MS" w:eastAsia="Yu Mincho" w:hAnsi="Trebuchet MS" w:cs="Arial"/>
              <w:b/>
              <w:noProof/>
              <w:color w:val="002060"/>
              <w:sz w:val="15"/>
              <w:szCs w:val="15"/>
            </w:rPr>
          </w:pPr>
          <w:r w:rsidRPr="00650972">
            <w:rPr>
              <w:noProof/>
              <w:color w:val="002060"/>
            </w:rPr>
            <w:drawing>
              <wp:inline distT="0" distB="0" distL="0" distR="0" wp14:anchorId="3EFE5FAC" wp14:editId="3FA91E87">
                <wp:extent cx="1582420" cy="516890"/>
                <wp:effectExtent l="0" t="0" r="0" b="0"/>
                <wp:docPr id="2" name="Immagine 5" descr="C:\Users\francazi\Downloads\MiC_logo_esteso_BL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C:\Users\francazi\Downloads\MiC_logo_esteso_BLU.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2420" cy="516890"/>
                        </a:xfrm>
                        <a:prstGeom prst="rect">
                          <a:avLst/>
                        </a:prstGeom>
                        <a:noFill/>
                        <a:ln>
                          <a:noFill/>
                        </a:ln>
                      </pic:spPr>
                    </pic:pic>
                  </a:graphicData>
                </a:graphic>
              </wp:inline>
            </w:drawing>
          </w:r>
        </w:p>
      </w:tc>
      <w:tc>
        <w:tcPr>
          <w:tcW w:w="2745" w:type="dxa"/>
        </w:tcPr>
        <w:p w14:paraId="18CC331C" w14:textId="77777777" w:rsidR="004513B0" w:rsidRPr="008475D8" w:rsidRDefault="004513B0" w:rsidP="004513B0">
          <w:pPr>
            <w:tabs>
              <w:tab w:val="center" w:pos="2268"/>
            </w:tabs>
            <w:ind w:hanging="2"/>
            <w:rPr>
              <w:noProof/>
              <w:color w:val="002060"/>
            </w:rPr>
          </w:pPr>
          <w:r w:rsidRPr="00F477D7">
            <w:rPr>
              <w:noProof/>
            </w:rPr>
            <w:drawing>
              <wp:inline distT="0" distB="0" distL="0" distR="0" wp14:anchorId="5605011A" wp14:editId="1908170B">
                <wp:extent cx="1271905" cy="636270"/>
                <wp:effectExtent l="0" t="0" r="0" b="0"/>
                <wp:docPr id="3"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71905" cy="636270"/>
                        </a:xfrm>
                        <a:prstGeom prst="rect">
                          <a:avLst/>
                        </a:prstGeom>
                        <a:noFill/>
                        <a:ln>
                          <a:noFill/>
                        </a:ln>
                      </pic:spPr>
                    </pic:pic>
                  </a:graphicData>
                </a:graphic>
              </wp:inline>
            </w:drawing>
          </w:r>
        </w:p>
      </w:tc>
    </w:tr>
  </w:tbl>
  <w:p w14:paraId="084713CA" w14:textId="03A11B9C" w:rsidR="00996E93" w:rsidRDefault="005E350A">
    <w:pPr>
      <w:pStyle w:val="Intestazione"/>
      <w:jc w:val="right"/>
    </w:pPr>
    <w:proofErr w:type="spellStart"/>
    <w:r>
      <w:t>Anhang</w:t>
    </w:r>
    <w:proofErr w:type="spellEnd"/>
    <w:r w:rsidR="004513B0">
      <w:t xml:space="preserve">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9BD543A"/>
    <w:multiLevelType w:val="hybridMultilevel"/>
    <w:tmpl w:val="C64E24F8"/>
    <w:lvl w:ilvl="0" w:tplc="ABC65B62">
      <w:start w:val="1"/>
      <w:numFmt w:val="lowerLetter"/>
      <w:lvlText w:val="%1)"/>
      <w:lvlJc w:val="left"/>
      <w:pPr>
        <w:ind w:left="522" w:hanging="296"/>
        <w:jc w:val="left"/>
      </w:pPr>
      <w:rPr>
        <w:rFonts w:hint="default"/>
        <w:spacing w:val="0"/>
        <w:w w:val="93"/>
      </w:rPr>
    </w:lvl>
    <w:lvl w:ilvl="1" w:tplc="5C3C018E">
      <w:numFmt w:val="bullet"/>
      <w:lvlText w:val="•"/>
      <w:lvlJc w:val="left"/>
      <w:pPr>
        <w:ind w:left="1460" w:hanging="296"/>
      </w:pPr>
      <w:rPr>
        <w:rFonts w:hint="default"/>
      </w:rPr>
    </w:lvl>
    <w:lvl w:ilvl="2" w:tplc="163AF50C">
      <w:numFmt w:val="bullet"/>
      <w:lvlText w:val="•"/>
      <w:lvlJc w:val="left"/>
      <w:pPr>
        <w:ind w:left="2400" w:hanging="296"/>
      </w:pPr>
      <w:rPr>
        <w:rFonts w:hint="default"/>
      </w:rPr>
    </w:lvl>
    <w:lvl w:ilvl="3" w:tplc="7258FB7A">
      <w:numFmt w:val="bullet"/>
      <w:lvlText w:val="•"/>
      <w:lvlJc w:val="left"/>
      <w:pPr>
        <w:ind w:left="3341" w:hanging="296"/>
      </w:pPr>
      <w:rPr>
        <w:rFonts w:hint="default"/>
      </w:rPr>
    </w:lvl>
    <w:lvl w:ilvl="4" w:tplc="2BD4DE54">
      <w:numFmt w:val="bullet"/>
      <w:lvlText w:val="•"/>
      <w:lvlJc w:val="left"/>
      <w:pPr>
        <w:ind w:left="4281" w:hanging="296"/>
      </w:pPr>
      <w:rPr>
        <w:rFonts w:hint="default"/>
      </w:rPr>
    </w:lvl>
    <w:lvl w:ilvl="5" w:tplc="007A921A">
      <w:numFmt w:val="bullet"/>
      <w:lvlText w:val="•"/>
      <w:lvlJc w:val="left"/>
      <w:pPr>
        <w:ind w:left="5222" w:hanging="296"/>
      </w:pPr>
      <w:rPr>
        <w:rFonts w:hint="default"/>
      </w:rPr>
    </w:lvl>
    <w:lvl w:ilvl="6" w:tplc="5928BD00">
      <w:numFmt w:val="bullet"/>
      <w:lvlText w:val="•"/>
      <w:lvlJc w:val="left"/>
      <w:pPr>
        <w:ind w:left="6162" w:hanging="296"/>
      </w:pPr>
      <w:rPr>
        <w:rFonts w:hint="default"/>
      </w:rPr>
    </w:lvl>
    <w:lvl w:ilvl="7" w:tplc="3C3074B6">
      <w:numFmt w:val="bullet"/>
      <w:lvlText w:val="•"/>
      <w:lvlJc w:val="left"/>
      <w:pPr>
        <w:ind w:left="7102" w:hanging="296"/>
      </w:pPr>
      <w:rPr>
        <w:rFonts w:hint="default"/>
      </w:rPr>
    </w:lvl>
    <w:lvl w:ilvl="8" w:tplc="02FE3150">
      <w:numFmt w:val="bullet"/>
      <w:lvlText w:val="•"/>
      <w:lvlJc w:val="left"/>
      <w:pPr>
        <w:ind w:left="8043" w:hanging="296"/>
      </w:pPr>
      <w:rPr>
        <w:rFonts w:hint="default"/>
      </w:rPr>
    </w:lvl>
  </w:abstractNum>
  <w:abstractNum w:abstractNumId="2" w15:restartNumberingAfterBreak="0">
    <w:nsid w:val="797E1E1E"/>
    <w:multiLevelType w:val="hybridMultilevel"/>
    <w:tmpl w:val="48FAFDDA"/>
    <w:lvl w:ilvl="0" w:tplc="B3F8CFB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4206126">
    <w:abstractNumId w:val="2"/>
  </w:num>
  <w:num w:numId="2" w16cid:durableId="1853493416">
    <w:abstractNumId w:val="1"/>
  </w:num>
  <w:num w:numId="3" w16cid:durableId="371417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01B3"/>
    <w:rsid w:val="002869C7"/>
    <w:rsid w:val="002C5DF9"/>
    <w:rsid w:val="003662F8"/>
    <w:rsid w:val="004513B0"/>
    <w:rsid w:val="004C3BF4"/>
    <w:rsid w:val="005721E4"/>
    <w:rsid w:val="005E350A"/>
    <w:rsid w:val="00611945"/>
    <w:rsid w:val="006E6FCC"/>
    <w:rsid w:val="007619D9"/>
    <w:rsid w:val="008501B3"/>
    <w:rsid w:val="00996E93"/>
    <w:rsid w:val="009F3B41"/>
    <w:rsid w:val="00A53FD1"/>
    <w:rsid w:val="00AB1FF4"/>
    <w:rsid w:val="00DC3FB1"/>
    <w:rsid w:val="00E11058"/>
    <w:rsid w:val="00ED26E1"/>
    <w:rsid w:val="00F1554D"/>
    <w:rsid w:val="00FF25B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B17A39"/>
  <w15:docId w15:val="{7A6D621E-B3FC-4FEF-8B56-E98B0461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8501B3"/>
    <w:pPr>
      <w:widowControl w:val="0"/>
      <w:autoSpaceDE w:val="0"/>
      <w:autoSpaceDN w:val="0"/>
      <w:spacing w:after="0" w:line="240" w:lineRule="auto"/>
    </w:pPr>
    <w:rPr>
      <w:rFonts w:ascii="Calibri" w:eastAsia="Calibri" w:hAnsi="Calibri" w:cs="Calibri"/>
      <w:lang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autoRedefine/>
    <w:uiPriority w:val="10"/>
    <w:qFormat/>
    <w:rsid w:val="00FF25B4"/>
    <w:pPr>
      <w:pBdr>
        <w:top w:val="dotted" w:sz="2" w:space="1" w:color="833C0B" w:themeColor="accent2" w:themeShade="80"/>
        <w:bottom w:val="dotted" w:sz="2" w:space="6" w:color="833C0B" w:themeColor="accent2" w:themeShade="80"/>
      </w:pBdr>
      <w:spacing w:before="500" w:after="300"/>
      <w:jc w:val="center"/>
    </w:pPr>
    <w:rPr>
      <w:rFonts w:ascii="Arial" w:eastAsiaTheme="majorEastAsia" w:hAnsi="Arial"/>
      <w:caps/>
      <w:color w:val="323E4F" w:themeColor="text2" w:themeShade="BF"/>
      <w:spacing w:val="50"/>
      <w:sz w:val="36"/>
      <w:szCs w:val="44"/>
    </w:rPr>
  </w:style>
  <w:style w:type="character" w:customStyle="1" w:styleId="TitoloCarattere">
    <w:name w:val="Titolo Carattere"/>
    <w:basedOn w:val="Carpredefinitoparagrafo"/>
    <w:link w:val="Titolo"/>
    <w:uiPriority w:val="10"/>
    <w:rsid w:val="00FF25B4"/>
    <w:rPr>
      <w:rFonts w:ascii="Arial" w:eastAsiaTheme="majorEastAsia" w:hAnsi="Arial"/>
      <w:caps/>
      <w:color w:val="323E4F" w:themeColor="text2" w:themeShade="BF"/>
      <w:spacing w:val="50"/>
      <w:sz w:val="36"/>
      <w:szCs w:val="44"/>
    </w:rPr>
  </w:style>
  <w:style w:type="paragraph" w:styleId="Corpotesto">
    <w:name w:val="Body Text"/>
    <w:basedOn w:val="Normale"/>
    <w:link w:val="CorpotestoCarattere"/>
    <w:uiPriority w:val="1"/>
    <w:qFormat/>
    <w:rsid w:val="008501B3"/>
  </w:style>
  <w:style w:type="character" w:customStyle="1" w:styleId="CorpotestoCarattere">
    <w:name w:val="Corpo testo Carattere"/>
    <w:basedOn w:val="Carpredefinitoparagrafo"/>
    <w:link w:val="Corpotesto"/>
    <w:uiPriority w:val="1"/>
    <w:rsid w:val="008501B3"/>
    <w:rPr>
      <w:rFonts w:ascii="Calibri" w:eastAsia="Calibri" w:hAnsi="Calibri" w:cs="Calibri"/>
      <w:lang w:eastAsia="it-IT" w:bidi="it-IT"/>
    </w:rPr>
  </w:style>
  <w:style w:type="paragraph" w:styleId="Paragrafoelenco">
    <w:name w:val="List Paragraph"/>
    <w:basedOn w:val="Normale"/>
    <w:uiPriority w:val="1"/>
    <w:qFormat/>
    <w:rsid w:val="008501B3"/>
    <w:pPr>
      <w:ind w:left="473"/>
      <w:jc w:val="both"/>
    </w:pPr>
  </w:style>
  <w:style w:type="character" w:styleId="Collegamentoipertestuale">
    <w:name w:val="Hyperlink"/>
    <w:basedOn w:val="Carpredefinitoparagrafo"/>
    <w:uiPriority w:val="99"/>
    <w:unhideWhenUsed/>
    <w:rsid w:val="008501B3"/>
    <w:rPr>
      <w:color w:val="0563C1" w:themeColor="hyperlink"/>
      <w:u w:val="single"/>
    </w:rPr>
  </w:style>
  <w:style w:type="paragraph" w:styleId="Corpodeltesto3">
    <w:name w:val="Body Text 3"/>
    <w:basedOn w:val="Normale"/>
    <w:link w:val="Corpodeltesto3Carattere"/>
    <w:uiPriority w:val="99"/>
    <w:semiHidden/>
    <w:unhideWhenUsed/>
    <w:rsid w:val="008501B3"/>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8501B3"/>
    <w:rPr>
      <w:rFonts w:ascii="Calibri" w:eastAsia="Calibri" w:hAnsi="Calibri" w:cs="Calibri"/>
      <w:sz w:val="16"/>
      <w:szCs w:val="16"/>
      <w:lang w:eastAsia="it-IT" w:bidi="it-IT"/>
    </w:rPr>
  </w:style>
  <w:style w:type="paragraph" w:styleId="NormaleWeb">
    <w:name w:val="Normal (Web)"/>
    <w:basedOn w:val="Normale"/>
    <w:uiPriority w:val="99"/>
    <w:unhideWhenUsed/>
    <w:rsid w:val="007619D9"/>
    <w:pPr>
      <w:widowControl/>
      <w:suppressAutoHyphens/>
      <w:autoSpaceDE/>
      <w:autoSpaceDN/>
      <w:spacing w:before="100" w:after="100"/>
    </w:pPr>
    <w:rPr>
      <w:rFonts w:ascii="Times New Roman" w:eastAsia="Times New Roman" w:hAnsi="Times New Roman" w:cs="Times New Roman"/>
      <w:color w:val="000000"/>
      <w:sz w:val="24"/>
      <w:szCs w:val="24"/>
      <w:lang w:eastAsia="ar-SA" w:bidi="ar-SA"/>
    </w:rPr>
  </w:style>
  <w:style w:type="paragraph" w:styleId="Intestazione">
    <w:name w:val="header"/>
    <w:basedOn w:val="Normale"/>
    <w:link w:val="IntestazioneCarattere"/>
    <w:uiPriority w:val="99"/>
    <w:unhideWhenUsed/>
    <w:rsid w:val="006E6FCC"/>
    <w:pPr>
      <w:tabs>
        <w:tab w:val="center" w:pos="4819"/>
        <w:tab w:val="right" w:pos="9638"/>
      </w:tabs>
    </w:pPr>
  </w:style>
  <w:style w:type="character" w:customStyle="1" w:styleId="IntestazioneCarattere">
    <w:name w:val="Intestazione Carattere"/>
    <w:basedOn w:val="Carpredefinitoparagrafo"/>
    <w:link w:val="Intestazione"/>
    <w:uiPriority w:val="99"/>
    <w:rsid w:val="006E6FCC"/>
    <w:rPr>
      <w:rFonts w:ascii="Calibri" w:eastAsia="Calibri" w:hAnsi="Calibri" w:cs="Calibri"/>
      <w:lang w:eastAsia="it-IT" w:bidi="it-IT"/>
    </w:rPr>
  </w:style>
  <w:style w:type="paragraph" w:styleId="Pidipagina">
    <w:name w:val="footer"/>
    <w:basedOn w:val="Normale"/>
    <w:link w:val="PidipaginaCarattere"/>
    <w:unhideWhenUsed/>
    <w:rsid w:val="006E6FCC"/>
    <w:pPr>
      <w:tabs>
        <w:tab w:val="center" w:pos="4819"/>
        <w:tab w:val="right" w:pos="9638"/>
      </w:tabs>
    </w:pPr>
  </w:style>
  <w:style w:type="character" w:customStyle="1" w:styleId="PidipaginaCarattere">
    <w:name w:val="Piè di pagina Carattere"/>
    <w:basedOn w:val="Carpredefinitoparagrafo"/>
    <w:link w:val="Pidipagina"/>
    <w:uiPriority w:val="99"/>
    <w:rsid w:val="006E6FCC"/>
    <w:rPr>
      <w:rFonts w:ascii="Calibri" w:eastAsia="Calibri" w:hAnsi="Calibri" w:cs="Calibri"/>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1249</Words>
  <Characters>7122</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Brigida Salomone</dc:creator>
  <cp:keywords>, docId:3873D7C93CF161DB74F4F6929A1E7370</cp:keywords>
  <dc:description/>
  <cp:lastModifiedBy>Manfredini, Eva</cp:lastModifiedBy>
  <cp:revision>6</cp:revision>
  <dcterms:created xsi:type="dcterms:W3CDTF">2022-11-30T07:25:00Z</dcterms:created>
  <dcterms:modified xsi:type="dcterms:W3CDTF">2023-05-29T06:19:00Z</dcterms:modified>
</cp:coreProperties>
</file>